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CD56" w14:textId="79914D3C" w:rsidR="00187DF0" w:rsidRPr="001612A3" w:rsidRDefault="00187DF0" w:rsidP="00187DF0">
      <w:pPr>
        <w:spacing w:line="360" w:lineRule="auto"/>
        <w:jc w:val="center"/>
        <w:rPr>
          <w:rFonts w:ascii="Times New Roman" w:hAnsi="Times New Roman" w:cs="Times New Roman"/>
          <w:sz w:val="24"/>
          <w:szCs w:val="24"/>
        </w:rPr>
      </w:pPr>
      <w:proofErr w:type="spellStart"/>
      <w:r w:rsidRPr="001612A3">
        <w:rPr>
          <w:rFonts w:ascii="Times New Roman" w:hAnsi="Times New Roman" w:cs="Times New Roman"/>
          <w:color w:val="202124"/>
          <w:sz w:val="24"/>
          <w:szCs w:val="24"/>
          <w:shd w:val="clear" w:color="auto" w:fill="FFFFFF"/>
        </w:rPr>
        <w:t>بِسْمِ</w:t>
      </w:r>
      <w:proofErr w:type="spellEnd"/>
      <w:r w:rsidRPr="001612A3">
        <w:rPr>
          <w:rFonts w:ascii="Times New Roman" w:hAnsi="Times New Roman" w:cs="Times New Roman"/>
          <w:color w:val="202124"/>
          <w:sz w:val="24"/>
          <w:szCs w:val="24"/>
          <w:shd w:val="clear" w:color="auto" w:fill="FFFFFF"/>
        </w:rPr>
        <w:t xml:space="preserve"> </w:t>
      </w:r>
      <w:proofErr w:type="spellStart"/>
      <w:r w:rsidRPr="001612A3">
        <w:rPr>
          <w:rFonts w:ascii="Times New Roman" w:hAnsi="Times New Roman" w:cs="Times New Roman"/>
          <w:color w:val="202124"/>
          <w:sz w:val="24"/>
          <w:szCs w:val="24"/>
          <w:shd w:val="clear" w:color="auto" w:fill="FFFFFF"/>
        </w:rPr>
        <w:t>اللَّهِ</w:t>
      </w:r>
      <w:proofErr w:type="spellEnd"/>
      <w:r w:rsidRPr="001612A3">
        <w:rPr>
          <w:rFonts w:ascii="Times New Roman" w:hAnsi="Times New Roman" w:cs="Times New Roman"/>
          <w:color w:val="202124"/>
          <w:sz w:val="24"/>
          <w:szCs w:val="24"/>
          <w:shd w:val="clear" w:color="auto" w:fill="FFFFFF"/>
        </w:rPr>
        <w:t xml:space="preserve"> </w:t>
      </w:r>
      <w:proofErr w:type="spellStart"/>
      <w:r w:rsidRPr="001612A3">
        <w:rPr>
          <w:rFonts w:ascii="Times New Roman" w:hAnsi="Times New Roman" w:cs="Times New Roman"/>
          <w:color w:val="202124"/>
          <w:sz w:val="24"/>
          <w:szCs w:val="24"/>
          <w:shd w:val="clear" w:color="auto" w:fill="FFFFFF"/>
        </w:rPr>
        <w:t>الرَّحْمَنِ</w:t>
      </w:r>
      <w:proofErr w:type="spellEnd"/>
      <w:r w:rsidRPr="001612A3">
        <w:rPr>
          <w:rFonts w:ascii="Times New Roman" w:hAnsi="Times New Roman" w:cs="Times New Roman"/>
          <w:color w:val="202124"/>
          <w:sz w:val="24"/>
          <w:szCs w:val="24"/>
          <w:shd w:val="clear" w:color="auto" w:fill="FFFFFF"/>
        </w:rPr>
        <w:t xml:space="preserve"> </w:t>
      </w:r>
      <w:proofErr w:type="spellStart"/>
      <w:r w:rsidRPr="001612A3">
        <w:rPr>
          <w:rFonts w:ascii="Times New Roman" w:hAnsi="Times New Roman" w:cs="Times New Roman"/>
          <w:color w:val="202124"/>
          <w:sz w:val="24"/>
          <w:szCs w:val="24"/>
          <w:shd w:val="clear" w:color="auto" w:fill="FFFFFF"/>
        </w:rPr>
        <w:t>الرَّحِيم</w:t>
      </w:r>
      <w:proofErr w:type="spellEnd"/>
      <w:r w:rsidRPr="001612A3">
        <w:rPr>
          <w:rFonts w:ascii="Times New Roman" w:hAnsi="Times New Roman" w:cs="Times New Roman"/>
          <w:color w:val="202124"/>
          <w:sz w:val="24"/>
          <w:szCs w:val="24"/>
          <w:shd w:val="clear" w:color="auto" w:fill="FFFFFF"/>
        </w:rPr>
        <w:t> </w:t>
      </w:r>
    </w:p>
    <w:p w14:paraId="02D462D2" w14:textId="3BC3DF64" w:rsidR="00187DF0" w:rsidRPr="001612A3" w:rsidRDefault="00187DF0" w:rsidP="00187DF0">
      <w:pPr>
        <w:spacing w:line="360" w:lineRule="auto"/>
        <w:jc w:val="both"/>
        <w:rPr>
          <w:rFonts w:ascii="Times New Roman" w:hAnsi="Times New Roman" w:cs="Times New Roman"/>
          <w:sz w:val="24"/>
          <w:szCs w:val="24"/>
        </w:rPr>
      </w:pPr>
      <w:r w:rsidRPr="001612A3">
        <w:rPr>
          <w:rFonts w:ascii="Times New Roman" w:hAnsi="Times New Roman" w:cs="Times New Roman"/>
          <w:sz w:val="24"/>
          <w:szCs w:val="24"/>
        </w:rPr>
        <w:t>Name</w:t>
      </w:r>
      <w:r w:rsidRPr="001612A3">
        <w:rPr>
          <w:rFonts w:ascii="Times New Roman" w:hAnsi="Times New Roman" w:cs="Times New Roman"/>
          <w:sz w:val="24"/>
          <w:szCs w:val="24"/>
        </w:rPr>
        <w:tab/>
        <w:t xml:space="preserve">: </w:t>
      </w:r>
      <w:proofErr w:type="spellStart"/>
      <w:r w:rsidR="005160C1" w:rsidRPr="001612A3">
        <w:rPr>
          <w:rFonts w:ascii="Times New Roman" w:hAnsi="Times New Roman" w:cs="Times New Roman"/>
          <w:sz w:val="24"/>
          <w:szCs w:val="24"/>
        </w:rPr>
        <w:t>Muh</w:t>
      </w:r>
      <w:proofErr w:type="spellEnd"/>
      <w:r w:rsidR="005160C1" w:rsidRPr="001612A3">
        <w:rPr>
          <w:rFonts w:ascii="Times New Roman" w:hAnsi="Times New Roman" w:cs="Times New Roman"/>
          <w:sz w:val="24"/>
          <w:szCs w:val="24"/>
        </w:rPr>
        <w:t xml:space="preserve">. </w:t>
      </w:r>
      <w:proofErr w:type="spellStart"/>
      <w:r w:rsidR="005160C1" w:rsidRPr="001612A3">
        <w:rPr>
          <w:rFonts w:ascii="Times New Roman" w:hAnsi="Times New Roman" w:cs="Times New Roman"/>
          <w:sz w:val="24"/>
          <w:szCs w:val="24"/>
        </w:rPr>
        <w:t>Saldi</w:t>
      </w:r>
      <w:proofErr w:type="spellEnd"/>
      <w:r w:rsidR="005160C1" w:rsidRPr="001612A3">
        <w:rPr>
          <w:rFonts w:ascii="Times New Roman" w:hAnsi="Times New Roman" w:cs="Times New Roman"/>
          <w:sz w:val="24"/>
          <w:szCs w:val="24"/>
        </w:rPr>
        <w:t xml:space="preserve"> Akbar</w:t>
      </w:r>
    </w:p>
    <w:p w14:paraId="28DFC8FD" w14:textId="77777777" w:rsidR="00187DF0" w:rsidRPr="001612A3" w:rsidRDefault="00187DF0" w:rsidP="00187DF0">
      <w:pPr>
        <w:spacing w:line="360" w:lineRule="auto"/>
        <w:jc w:val="both"/>
        <w:rPr>
          <w:rFonts w:ascii="Times New Roman" w:hAnsi="Times New Roman" w:cs="Times New Roman"/>
          <w:sz w:val="24"/>
          <w:szCs w:val="24"/>
        </w:rPr>
      </w:pPr>
      <w:r w:rsidRPr="001612A3">
        <w:rPr>
          <w:rFonts w:ascii="Times New Roman" w:hAnsi="Times New Roman" w:cs="Times New Roman"/>
          <w:sz w:val="24"/>
          <w:szCs w:val="24"/>
        </w:rPr>
        <w:t>Class</w:t>
      </w:r>
      <w:r w:rsidRPr="001612A3">
        <w:rPr>
          <w:rFonts w:ascii="Times New Roman" w:hAnsi="Times New Roman" w:cs="Times New Roman"/>
          <w:sz w:val="24"/>
          <w:szCs w:val="24"/>
        </w:rPr>
        <w:tab/>
        <w:t>: BG6F</w:t>
      </w:r>
    </w:p>
    <w:p w14:paraId="2C2E5C51" w14:textId="7E0547F0" w:rsidR="00187DF0" w:rsidRPr="001612A3" w:rsidRDefault="00187DF0" w:rsidP="00187DF0">
      <w:pPr>
        <w:spacing w:line="360" w:lineRule="auto"/>
        <w:jc w:val="both"/>
        <w:rPr>
          <w:rFonts w:ascii="Times New Roman" w:hAnsi="Times New Roman" w:cs="Times New Roman"/>
          <w:sz w:val="24"/>
          <w:szCs w:val="24"/>
        </w:rPr>
      </w:pPr>
      <w:r w:rsidRPr="001612A3">
        <w:rPr>
          <w:rFonts w:ascii="Times New Roman" w:hAnsi="Times New Roman" w:cs="Times New Roman"/>
          <w:sz w:val="24"/>
          <w:szCs w:val="24"/>
        </w:rPr>
        <w:t>NIM</w:t>
      </w:r>
      <w:r w:rsidRPr="001612A3">
        <w:rPr>
          <w:rFonts w:ascii="Times New Roman" w:hAnsi="Times New Roman" w:cs="Times New Roman"/>
          <w:sz w:val="24"/>
          <w:szCs w:val="24"/>
        </w:rPr>
        <w:tab/>
        <w:t>: 10535111</w:t>
      </w:r>
      <w:r w:rsidR="005160C1" w:rsidRPr="001612A3">
        <w:rPr>
          <w:rFonts w:ascii="Times New Roman" w:hAnsi="Times New Roman" w:cs="Times New Roman"/>
          <w:sz w:val="24"/>
          <w:szCs w:val="24"/>
        </w:rPr>
        <w:t>3</w:t>
      </w:r>
      <w:r w:rsidRPr="001612A3">
        <w:rPr>
          <w:rFonts w:ascii="Times New Roman" w:hAnsi="Times New Roman" w:cs="Times New Roman"/>
          <w:sz w:val="24"/>
          <w:szCs w:val="24"/>
        </w:rPr>
        <w:t>319</w:t>
      </w:r>
    </w:p>
    <w:p w14:paraId="09986812" w14:textId="5F32D2EC" w:rsidR="00187DF0" w:rsidRPr="001612A3" w:rsidRDefault="00187DF0" w:rsidP="00187DF0">
      <w:pPr>
        <w:spacing w:line="360" w:lineRule="auto"/>
        <w:jc w:val="both"/>
        <w:rPr>
          <w:rFonts w:ascii="Times New Roman" w:hAnsi="Times New Roman" w:cs="Times New Roman"/>
          <w:sz w:val="24"/>
          <w:szCs w:val="24"/>
        </w:rPr>
      </w:pPr>
      <w:r w:rsidRPr="001612A3">
        <w:rPr>
          <w:rFonts w:ascii="Times New Roman" w:hAnsi="Times New Roman" w:cs="Times New Roman"/>
          <w:sz w:val="24"/>
          <w:szCs w:val="24"/>
        </w:rPr>
        <w:t>Major</w:t>
      </w:r>
      <w:r w:rsidRPr="001612A3">
        <w:rPr>
          <w:rFonts w:ascii="Times New Roman" w:hAnsi="Times New Roman" w:cs="Times New Roman"/>
          <w:sz w:val="24"/>
          <w:szCs w:val="24"/>
        </w:rPr>
        <w:tab/>
        <w:t xml:space="preserve">: </w:t>
      </w:r>
      <w:r w:rsidR="008536D3" w:rsidRPr="001612A3">
        <w:rPr>
          <w:rFonts w:ascii="Times New Roman" w:hAnsi="Times New Roman" w:cs="Times New Roman"/>
          <w:sz w:val="24"/>
          <w:szCs w:val="24"/>
        </w:rPr>
        <w:t xml:space="preserve">Final of </w:t>
      </w:r>
      <w:r w:rsidRPr="001612A3">
        <w:rPr>
          <w:rFonts w:ascii="Times New Roman" w:hAnsi="Times New Roman" w:cs="Times New Roman"/>
          <w:sz w:val="24"/>
          <w:szCs w:val="24"/>
        </w:rPr>
        <w:t>Intercultural Communication</w:t>
      </w:r>
    </w:p>
    <w:p w14:paraId="36DD2972" w14:textId="77777777" w:rsidR="00187DF0" w:rsidRPr="001612A3" w:rsidRDefault="00187DF0" w:rsidP="002D4C93">
      <w:pPr>
        <w:pStyle w:val="ListParagraph"/>
        <w:numPr>
          <w:ilvl w:val="0"/>
          <w:numId w:val="2"/>
        </w:numPr>
        <w:spacing w:line="360" w:lineRule="auto"/>
        <w:jc w:val="both"/>
        <w:rPr>
          <w:rFonts w:ascii="Times New Roman" w:hAnsi="Times New Roman" w:cs="Times New Roman"/>
          <w:sz w:val="24"/>
          <w:szCs w:val="24"/>
        </w:rPr>
      </w:pPr>
      <w:proofErr w:type="gramStart"/>
      <w:r w:rsidRPr="001612A3">
        <w:rPr>
          <w:rFonts w:ascii="Times New Roman" w:hAnsi="Times New Roman" w:cs="Times New Roman"/>
          <w:sz w:val="24"/>
          <w:szCs w:val="24"/>
        </w:rPr>
        <w:t>Indonesia :</w:t>
      </w:r>
      <w:proofErr w:type="gramEnd"/>
    </w:p>
    <w:p w14:paraId="1E38D7FF" w14:textId="77777777" w:rsidR="005160C1" w:rsidRPr="001612A3" w:rsidRDefault="005160C1" w:rsidP="005160C1">
      <w:pPr>
        <w:spacing w:line="360" w:lineRule="auto"/>
        <w:ind w:firstLine="720"/>
        <w:jc w:val="both"/>
        <w:rPr>
          <w:rFonts w:ascii="Times New Roman" w:eastAsia="Times New Roman" w:hAnsi="Times New Roman" w:cs="Times New Roman"/>
          <w:kern w:val="0"/>
          <w:sz w:val="24"/>
          <w:szCs w:val="24"/>
          <w:lang w:eastAsia="en-ID"/>
          <w14:ligatures w14:val="none"/>
        </w:rPr>
      </w:pPr>
      <w:proofErr w:type="spellStart"/>
      <w:r w:rsidRPr="001612A3">
        <w:rPr>
          <w:rFonts w:ascii="Times New Roman" w:eastAsia="Times New Roman" w:hAnsi="Times New Roman" w:cs="Times New Roman"/>
          <w:kern w:val="0"/>
          <w:sz w:val="24"/>
          <w:szCs w:val="24"/>
          <w:lang w:eastAsia="en-ID"/>
          <w14:ligatures w14:val="none"/>
        </w:rPr>
        <w:t>Kekerasan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seksual</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adalah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penghinaan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degradasi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pelecehan</w:t>
      </w:r>
      <w:proofErr w:type="spellEnd"/>
      <w:r w:rsidRPr="001612A3">
        <w:rPr>
          <w:rFonts w:ascii="Times New Roman" w:eastAsia="Times New Roman" w:hAnsi="Times New Roman" w:cs="Times New Roman"/>
          <w:kern w:val="0"/>
          <w:sz w:val="24"/>
          <w:szCs w:val="24"/>
          <w:lang w:eastAsia="en-ID"/>
          <w14:ligatures w14:val="none"/>
        </w:rPr>
        <w:t>, dan/</w:t>
      </w:r>
      <w:proofErr w:type="spellStart"/>
      <w:r w:rsidRPr="001612A3">
        <w:rPr>
          <w:rFonts w:ascii="Times New Roman" w:eastAsia="Times New Roman" w:hAnsi="Times New Roman" w:cs="Times New Roman"/>
          <w:kern w:val="0"/>
          <w:sz w:val="24"/>
          <w:szCs w:val="24"/>
          <w:lang w:eastAsia="en-ID"/>
          <w14:ligatures w14:val="none"/>
        </w:rPr>
        <w:t>atau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penyerangan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terhadap</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tubuh</w:t>
      </w:r>
      <w:proofErr w:type="spellEnd"/>
      <w:r w:rsidRPr="001612A3">
        <w:rPr>
          <w:rFonts w:ascii="Times New Roman" w:eastAsia="Times New Roman" w:hAnsi="Times New Roman" w:cs="Times New Roman"/>
          <w:kern w:val="0"/>
          <w:sz w:val="24"/>
          <w:szCs w:val="24"/>
          <w:lang w:eastAsia="en-ID"/>
          <w14:ligatures w14:val="none"/>
        </w:rPr>
        <w:t xml:space="preserve"> dan/</w:t>
      </w:r>
      <w:proofErr w:type="spellStart"/>
      <w:r w:rsidRPr="001612A3">
        <w:rPr>
          <w:rFonts w:ascii="Times New Roman" w:eastAsia="Times New Roman" w:hAnsi="Times New Roman" w:cs="Times New Roman"/>
          <w:kern w:val="0"/>
          <w:sz w:val="24"/>
          <w:szCs w:val="24"/>
          <w:lang w:eastAsia="en-ID"/>
          <w14:ligatures w14:val="none"/>
        </w:rPr>
        <w:t>atau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kesuburan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seseorang</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karena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hubungan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kekuasaan</w:t>
      </w:r>
      <w:proofErr w:type="spellEnd"/>
      <w:r w:rsidRPr="001612A3">
        <w:rPr>
          <w:rFonts w:ascii="Times New Roman" w:eastAsia="Times New Roman" w:hAnsi="Times New Roman" w:cs="Times New Roman"/>
          <w:kern w:val="0"/>
          <w:sz w:val="24"/>
          <w:szCs w:val="24"/>
          <w:lang w:eastAsia="en-ID"/>
          <w14:ligatures w14:val="none"/>
        </w:rPr>
        <w:t xml:space="preserve"> dan/</w:t>
      </w:r>
      <w:proofErr w:type="spellStart"/>
      <w:r w:rsidRPr="001612A3">
        <w:rPr>
          <w:rFonts w:ascii="Times New Roman" w:eastAsia="Times New Roman" w:hAnsi="Times New Roman" w:cs="Times New Roman"/>
          <w:kern w:val="0"/>
          <w:sz w:val="24"/>
          <w:szCs w:val="24"/>
          <w:lang w:eastAsia="en-ID"/>
          <w14:ligatures w14:val="none"/>
        </w:rPr>
        <w:t>atau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jenis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kelamin</w:t>
      </w:r>
      <w:proofErr w:type="spellEnd"/>
      <w:r w:rsidRPr="001612A3">
        <w:rPr>
          <w:rFonts w:ascii="Times New Roman" w:eastAsia="Times New Roman" w:hAnsi="Times New Roman" w:cs="Times New Roman"/>
          <w:kern w:val="0"/>
          <w:sz w:val="24"/>
          <w:szCs w:val="24"/>
          <w:lang w:eastAsia="en-ID"/>
          <w14:ligatures w14:val="none"/>
        </w:rPr>
        <w:t xml:space="preserve"> yang </w:t>
      </w:r>
      <w:proofErr w:type="spellStart"/>
      <w:r w:rsidRPr="001612A3">
        <w:rPr>
          <w:rFonts w:ascii="Times New Roman" w:eastAsia="Times New Roman" w:hAnsi="Times New Roman" w:cs="Times New Roman"/>
          <w:kern w:val="0"/>
          <w:sz w:val="24"/>
          <w:szCs w:val="24"/>
          <w:lang w:eastAsia="en-ID"/>
          <w14:ligatures w14:val="none"/>
        </w:rPr>
        <w:t>tidak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setara</w:t>
      </w:r>
      <w:proofErr w:type="spellEnd"/>
      <w:r w:rsidRPr="001612A3">
        <w:rPr>
          <w:rFonts w:ascii="Times New Roman" w:eastAsia="Times New Roman" w:hAnsi="Times New Roman" w:cs="Times New Roman"/>
          <w:kern w:val="0"/>
          <w:sz w:val="24"/>
          <w:szCs w:val="24"/>
          <w:lang w:eastAsia="en-ID"/>
          <w14:ligatures w14:val="none"/>
        </w:rPr>
        <w:t xml:space="preserve">, yang </w:t>
      </w:r>
      <w:proofErr w:type="spellStart"/>
      <w:r w:rsidRPr="001612A3">
        <w:rPr>
          <w:rFonts w:ascii="Times New Roman" w:eastAsia="Times New Roman" w:hAnsi="Times New Roman" w:cs="Times New Roman"/>
          <w:kern w:val="0"/>
          <w:sz w:val="24"/>
          <w:szCs w:val="24"/>
          <w:lang w:eastAsia="en-ID"/>
          <w14:ligatures w14:val="none"/>
        </w:rPr>
        <w:t>mengakibatkan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penderitaan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psikis</w:t>
      </w:r>
      <w:proofErr w:type="spellEnd"/>
      <w:r w:rsidRPr="001612A3">
        <w:rPr>
          <w:rFonts w:ascii="Times New Roman" w:eastAsia="Times New Roman" w:hAnsi="Times New Roman" w:cs="Times New Roman"/>
          <w:kern w:val="0"/>
          <w:sz w:val="24"/>
          <w:szCs w:val="24"/>
          <w:lang w:eastAsia="en-ID"/>
          <w14:ligatures w14:val="none"/>
        </w:rPr>
        <w:t xml:space="preserve"> dan/</w:t>
      </w:r>
      <w:proofErr w:type="spellStart"/>
      <w:r w:rsidRPr="001612A3">
        <w:rPr>
          <w:rFonts w:ascii="Times New Roman" w:eastAsia="Times New Roman" w:hAnsi="Times New Roman" w:cs="Times New Roman"/>
          <w:kern w:val="0"/>
          <w:sz w:val="24"/>
          <w:szCs w:val="24"/>
          <w:lang w:eastAsia="en-ID"/>
          <w14:ligatures w14:val="none"/>
        </w:rPr>
        <w:t>atau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fisik</w:t>
      </w:r>
      <w:proofErr w:type="spellEnd"/>
      <w:r w:rsidRPr="001612A3">
        <w:rPr>
          <w:rFonts w:ascii="Times New Roman" w:eastAsia="Times New Roman" w:hAnsi="Times New Roman" w:cs="Times New Roman"/>
          <w:kern w:val="0"/>
          <w:sz w:val="24"/>
          <w:szCs w:val="24"/>
          <w:lang w:eastAsia="en-ID"/>
          <w14:ligatures w14:val="none"/>
        </w:rPr>
        <w:t xml:space="preserve">. Hal </w:t>
      </w:r>
      <w:proofErr w:type="spellStart"/>
      <w:r w:rsidRPr="001612A3">
        <w:rPr>
          <w:rFonts w:ascii="Times New Roman" w:eastAsia="Times New Roman" w:hAnsi="Times New Roman" w:cs="Times New Roman"/>
          <w:kern w:val="0"/>
          <w:sz w:val="24"/>
          <w:szCs w:val="24"/>
          <w:lang w:eastAsia="en-ID"/>
          <w14:ligatures w14:val="none"/>
        </w:rPr>
        <w:t>itu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mempengaruhi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kesehatan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reproduksi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manusia</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kehilangan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kesempatan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untuk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memberikan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pendidikan</w:t>
      </w:r>
      <w:proofErr w:type="spellEnd"/>
      <w:r w:rsidRPr="001612A3">
        <w:rPr>
          <w:rFonts w:ascii="Times New Roman" w:eastAsia="Times New Roman" w:hAnsi="Times New Roman" w:cs="Times New Roman"/>
          <w:kern w:val="0"/>
          <w:sz w:val="24"/>
          <w:szCs w:val="24"/>
          <w:lang w:eastAsia="en-ID"/>
          <w14:ligatures w14:val="none"/>
        </w:rPr>
        <w:t xml:space="preserve"> yang </w:t>
      </w:r>
      <w:proofErr w:type="spellStart"/>
      <w:r w:rsidRPr="001612A3">
        <w:rPr>
          <w:rFonts w:ascii="Times New Roman" w:eastAsia="Times New Roman" w:hAnsi="Times New Roman" w:cs="Times New Roman"/>
          <w:kern w:val="0"/>
          <w:sz w:val="24"/>
          <w:szCs w:val="24"/>
          <w:lang w:eastAsia="en-ID"/>
          <w14:ligatures w14:val="none"/>
        </w:rPr>
        <w:t>aman</w:t>
      </w:r>
      <w:proofErr w:type="spellEnd"/>
      <w:r w:rsidRPr="001612A3">
        <w:rPr>
          <w:rFonts w:ascii="Times New Roman" w:eastAsia="Times New Roman" w:hAnsi="Times New Roman" w:cs="Times New Roman"/>
          <w:kern w:val="0"/>
          <w:sz w:val="24"/>
          <w:szCs w:val="24"/>
          <w:lang w:eastAsia="en-ID"/>
          <w14:ligatures w14:val="none"/>
        </w:rPr>
        <w:t xml:space="preserve"> dan optimal.  </w:t>
      </w:r>
      <w:proofErr w:type="spellStart"/>
      <w:r w:rsidRPr="001612A3">
        <w:rPr>
          <w:rFonts w:ascii="Times New Roman" w:eastAsia="Times New Roman" w:hAnsi="Times New Roman" w:cs="Times New Roman"/>
          <w:kern w:val="0"/>
          <w:sz w:val="24"/>
          <w:szCs w:val="24"/>
          <w:lang w:eastAsia="en-ID"/>
          <w14:ligatures w14:val="none"/>
        </w:rPr>
        <w:t>Kekerasan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berbasis</w:t>
      </w:r>
      <w:proofErr w:type="spellEnd"/>
      <w:r w:rsidRPr="001612A3">
        <w:rPr>
          <w:rFonts w:ascii="Times New Roman" w:eastAsia="Times New Roman" w:hAnsi="Times New Roman" w:cs="Times New Roman"/>
          <w:kern w:val="0"/>
          <w:sz w:val="24"/>
          <w:szCs w:val="24"/>
          <w:lang w:eastAsia="en-ID"/>
          <w14:ligatures w14:val="none"/>
        </w:rPr>
        <w:t xml:space="preserve"> gender </w:t>
      </w:r>
      <w:proofErr w:type="spellStart"/>
      <w:r w:rsidRPr="001612A3">
        <w:rPr>
          <w:rFonts w:ascii="Times New Roman" w:eastAsia="Times New Roman" w:hAnsi="Times New Roman" w:cs="Times New Roman"/>
          <w:kern w:val="0"/>
          <w:sz w:val="24"/>
          <w:szCs w:val="24"/>
          <w:lang w:eastAsia="en-ID"/>
          <w14:ligatures w14:val="none"/>
        </w:rPr>
        <w:t>terhadap</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perempuan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dalam</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pendidikan</w:t>
      </w:r>
      <w:proofErr w:type="spellEnd"/>
      <w:r w:rsidRPr="001612A3">
        <w:rPr>
          <w:rFonts w:ascii="Times New Roman" w:eastAsia="Times New Roman" w:hAnsi="Times New Roman" w:cs="Times New Roman"/>
          <w:kern w:val="0"/>
          <w:sz w:val="24"/>
          <w:szCs w:val="24"/>
          <w:lang w:eastAsia="en-ID"/>
          <w14:ligatures w14:val="none"/>
        </w:rPr>
        <w:t xml:space="preserve"> paling </w:t>
      </w:r>
      <w:proofErr w:type="spellStart"/>
      <w:r w:rsidRPr="001612A3">
        <w:rPr>
          <w:rFonts w:ascii="Times New Roman" w:eastAsia="Times New Roman" w:hAnsi="Times New Roman" w:cs="Times New Roman"/>
          <w:kern w:val="0"/>
          <w:sz w:val="24"/>
          <w:szCs w:val="24"/>
          <w:lang w:eastAsia="en-ID"/>
          <w14:ligatures w14:val="none"/>
        </w:rPr>
        <w:t>banyak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terjadi</w:t>
      </w:r>
      <w:proofErr w:type="spellEnd"/>
      <w:r w:rsidRPr="001612A3">
        <w:rPr>
          <w:rFonts w:ascii="Times New Roman" w:eastAsia="Times New Roman" w:hAnsi="Times New Roman" w:cs="Times New Roman"/>
          <w:kern w:val="0"/>
          <w:sz w:val="24"/>
          <w:szCs w:val="24"/>
          <w:lang w:eastAsia="en-ID"/>
          <w14:ligatures w14:val="none"/>
        </w:rPr>
        <w:t xml:space="preserve"> di </w:t>
      </w:r>
      <w:proofErr w:type="spellStart"/>
      <w:r w:rsidRPr="001612A3">
        <w:rPr>
          <w:rFonts w:ascii="Times New Roman" w:eastAsia="Times New Roman" w:hAnsi="Times New Roman" w:cs="Times New Roman"/>
          <w:kern w:val="0"/>
          <w:sz w:val="24"/>
          <w:szCs w:val="24"/>
          <w:lang w:eastAsia="en-ID"/>
          <w14:ligatures w14:val="none"/>
        </w:rPr>
        <w:t>perguruan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tinggi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proofErr w:type="gramStart"/>
      <w:r w:rsidRPr="001612A3">
        <w:rPr>
          <w:rFonts w:ascii="Times New Roman" w:eastAsia="Times New Roman" w:hAnsi="Times New Roman" w:cs="Times New Roman"/>
          <w:kern w:val="0"/>
          <w:sz w:val="24"/>
          <w:szCs w:val="24"/>
          <w:lang w:eastAsia="en-ID"/>
          <w14:ligatures w14:val="none"/>
        </w:rPr>
        <w:t>Komisioner</w:t>
      </w:r>
      <w:proofErr w:type="spellEnd"/>
      <w:r w:rsidRPr="001612A3">
        <w:rPr>
          <w:rFonts w:ascii="Times New Roman" w:eastAsia="Times New Roman" w:hAnsi="Times New Roman" w:cs="Times New Roman"/>
          <w:kern w:val="0"/>
          <w:sz w:val="24"/>
          <w:szCs w:val="24"/>
          <w:lang w:eastAsia="en-ID"/>
          <w14:ligatures w14:val="none"/>
        </w:rPr>
        <w:t xml:space="preserve">  Siti</w:t>
      </w:r>
      <w:proofErr w:type="gramEnd"/>
      <w:r w:rsidRPr="001612A3">
        <w:rPr>
          <w:rFonts w:ascii="Times New Roman" w:eastAsia="Times New Roman" w:hAnsi="Times New Roman" w:cs="Times New Roman"/>
          <w:kern w:val="0"/>
          <w:sz w:val="24"/>
          <w:szCs w:val="24"/>
          <w:lang w:eastAsia="en-ID"/>
          <w14:ligatures w14:val="none"/>
        </w:rPr>
        <w:t xml:space="preserve"> Aminah Tardi </w:t>
      </w:r>
      <w:proofErr w:type="spellStart"/>
      <w:r w:rsidRPr="001612A3">
        <w:rPr>
          <w:rFonts w:ascii="Times New Roman" w:eastAsia="Times New Roman" w:hAnsi="Times New Roman" w:cs="Times New Roman"/>
          <w:kern w:val="0"/>
          <w:sz w:val="24"/>
          <w:szCs w:val="24"/>
          <w:lang w:eastAsia="en-ID"/>
          <w14:ligatures w14:val="none"/>
        </w:rPr>
        <w:t>dari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Komnas</w:t>
      </w:r>
      <w:proofErr w:type="spellEnd"/>
      <w:r w:rsidRPr="001612A3">
        <w:rPr>
          <w:rFonts w:ascii="Times New Roman" w:eastAsia="Times New Roman" w:hAnsi="Times New Roman" w:cs="Times New Roman"/>
          <w:kern w:val="0"/>
          <w:sz w:val="24"/>
          <w:szCs w:val="24"/>
          <w:lang w:eastAsia="en-ID"/>
          <w14:ligatures w14:val="none"/>
        </w:rPr>
        <w:t xml:space="preserve"> Perempuan </w:t>
      </w:r>
      <w:proofErr w:type="spellStart"/>
      <w:r w:rsidRPr="001612A3">
        <w:rPr>
          <w:rFonts w:ascii="Times New Roman" w:eastAsia="Times New Roman" w:hAnsi="Times New Roman" w:cs="Times New Roman"/>
          <w:kern w:val="0"/>
          <w:sz w:val="24"/>
          <w:szCs w:val="24"/>
          <w:lang w:eastAsia="en-ID"/>
          <w14:ligatures w14:val="none"/>
        </w:rPr>
        <w:t>mengatakan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ada</w:t>
      </w:r>
      <w:proofErr w:type="spellEnd"/>
      <w:r w:rsidRPr="001612A3">
        <w:rPr>
          <w:rFonts w:ascii="Times New Roman" w:eastAsia="Times New Roman" w:hAnsi="Times New Roman" w:cs="Times New Roman"/>
          <w:kern w:val="0"/>
          <w:sz w:val="24"/>
          <w:szCs w:val="24"/>
          <w:lang w:eastAsia="en-ID"/>
          <w14:ligatures w14:val="none"/>
        </w:rPr>
        <w:t xml:space="preserve"> 67 </w:t>
      </w:r>
      <w:proofErr w:type="spellStart"/>
      <w:r w:rsidRPr="001612A3">
        <w:rPr>
          <w:rFonts w:ascii="Times New Roman" w:eastAsia="Times New Roman" w:hAnsi="Times New Roman" w:cs="Times New Roman"/>
          <w:kern w:val="0"/>
          <w:sz w:val="24"/>
          <w:szCs w:val="24"/>
          <w:lang w:eastAsia="en-ID"/>
          <w14:ligatures w14:val="none"/>
        </w:rPr>
        <w:t>kasus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kekerasan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terhadap</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perempuan</w:t>
      </w:r>
      <w:proofErr w:type="spellEnd"/>
      <w:r w:rsidRPr="001612A3">
        <w:rPr>
          <w:rFonts w:ascii="Times New Roman" w:eastAsia="Times New Roman" w:hAnsi="Times New Roman" w:cs="Times New Roman"/>
          <w:kern w:val="0"/>
          <w:sz w:val="24"/>
          <w:szCs w:val="24"/>
          <w:lang w:eastAsia="en-ID"/>
          <w14:ligatures w14:val="none"/>
        </w:rPr>
        <w:t xml:space="preserve"> di </w:t>
      </w:r>
      <w:proofErr w:type="spellStart"/>
      <w:r w:rsidRPr="001612A3">
        <w:rPr>
          <w:rFonts w:ascii="Times New Roman" w:eastAsia="Times New Roman" w:hAnsi="Times New Roman" w:cs="Times New Roman"/>
          <w:kern w:val="0"/>
          <w:sz w:val="24"/>
          <w:szCs w:val="24"/>
          <w:lang w:eastAsia="en-ID"/>
          <w14:ligatures w14:val="none"/>
        </w:rPr>
        <w:t>bidang</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pendidikan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antara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tahun</w:t>
      </w:r>
      <w:proofErr w:type="spellEnd"/>
      <w:r w:rsidRPr="001612A3">
        <w:rPr>
          <w:rFonts w:ascii="Times New Roman" w:eastAsia="Times New Roman" w:hAnsi="Times New Roman" w:cs="Times New Roman"/>
          <w:kern w:val="0"/>
          <w:sz w:val="24"/>
          <w:szCs w:val="24"/>
          <w:lang w:eastAsia="en-ID"/>
          <w14:ligatures w14:val="none"/>
        </w:rPr>
        <w:t xml:space="preserve"> 2015 </w:t>
      </w:r>
      <w:proofErr w:type="spellStart"/>
      <w:r w:rsidRPr="001612A3">
        <w:rPr>
          <w:rFonts w:ascii="Times New Roman" w:eastAsia="Times New Roman" w:hAnsi="Times New Roman" w:cs="Times New Roman"/>
          <w:kern w:val="0"/>
          <w:sz w:val="24"/>
          <w:szCs w:val="24"/>
          <w:lang w:eastAsia="en-ID"/>
          <w14:ligatures w14:val="none"/>
        </w:rPr>
        <w:t>hingga</w:t>
      </w:r>
      <w:proofErr w:type="spellEnd"/>
      <w:r w:rsidRPr="001612A3">
        <w:rPr>
          <w:rFonts w:ascii="Times New Roman" w:eastAsia="Times New Roman" w:hAnsi="Times New Roman" w:cs="Times New Roman"/>
          <w:kern w:val="0"/>
          <w:sz w:val="24"/>
          <w:szCs w:val="24"/>
          <w:lang w:eastAsia="en-ID"/>
          <w14:ligatures w14:val="none"/>
        </w:rPr>
        <w:t xml:space="preserve"> 2021. </w:t>
      </w:r>
      <w:proofErr w:type="spellStart"/>
      <w:r w:rsidRPr="001612A3">
        <w:rPr>
          <w:rFonts w:ascii="Times New Roman" w:eastAsia="Times New Roman" w:hAnsi="Times New Roman" w:cs="Times New Roman"/>
          <w:kern w:val="0"/>
          <w:sz w:val="24"/>
          <w:szCs w:val="24"/>
          <w:lang w:eastAsia="en-ID"/>
          <w14:ligatures w14:val="none"/>
        </w:rPr>
        <w:t>Kekerasan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seksual</w:t>
      </w:r>
      <w:proofErr w:type="spellEnd"/>
      <w:r w:rsidRPr="001612A3">
        <w:rPr>
          <w:rFonts w:ascii="Times New Roman" w:eastAsia="Times New Roman" w:hAnsi="Times New Roman" w:cs="Times New Roman"/>
          <w:kern w:val="0"/>
          <w:sz w:val="24"/>
          <w:szCs w:val="24"/>
          <w:lang w:eastAsia="en-ID"/>
          <w14:ligatures w14:val="none"/>
        </w:rPr>
        <w:t xml:space="preserve"> </w:t>
      </w:r>
      <w:proofErr w:type="gramStart"/>
      <w:r w:rsidRPr="001612A3">
        <w:rPr>
          <w:rFonts w:ascii="Times New Roman" w:eastAsia="Times New Roman" w:hAnsi="Times New Roman" w:cs="Times New Roman"/>
          <w:kern w:val="0"/>
          <w:sz w:val="24"/>
          <w:szCs w:val="24"/>
          <w:lang w:eastAsia="en-ID"/>
          <w14:ligatures w14:val="none"/>
        </w:rPr>
        <w:t xml:space="preserve">di  </w:t>
      </w:r>
      <w:proofErr w:type="spellStart"/>
      <w:r w:rsidRPr="001612A3">
        <w:rPr>
          <w:rFonts w:ascii="Times New Roman" w:eastAsia="Times New Roman" w:hAnsi="Times New Roman" w:cs="Times New Roman"/>
          <w:kern w:val="0"/>
          <w:sz w:val="24"/>
          <w:szCs w:val="24"/>
          <w:lang w:eastAsia="en-ID"/>
          <w14:ligatures w14:val="none"/>
        </w:rPr>
        <w:t>dalam</w:t>
      </w:r>
      <w:proofErr w:type="spellEnd"/>
      <w:proofErr w:type="gram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kelas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menemui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kendala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dalam</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menuntut</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keadilan</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kompensasi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bagi</w:t>
      </w:r>
      <w:proofErr w:type="spellEnd"/>
      <w:r w:rsidRPr="001612A3">
        <w:rPr>
          <w:rFonts w:ascii="Times New Roman" w:eastAsia="Times New Roman" w:hAnsi="Times New Roman" w:cs="Times New Roman"/>
          <w:kern w:val="0"/>
          <w:sz w:val="24"/>
          <w:szCs w:val="24"/>
          <w:lang w:eastAsia="en-ID"/>
          <w14:ligatures w14:val="none"/>
        </w:rPr>
        <w:t xml:space="preserve">  korban. Hal </w:t>
      </w:r>
      <w:proofErr w:type="spellStart"/>
      <w:r w:rsidRPr="001612A3">
        <w:rPr>
          <w:rFonts w:ascii="Times New Roman" w:eastAsia="Times New Roman" w:hAnsi="Times New Roman" w:cs="Times New Roman"/>
          <w:kern w:val="0"/>
          <w:sz w:val="24"/>
          <w:szCs w:val="24"/>
          <w:lang w:eastAsia="en-ID"/>
          <w14:ligatures w14:val="none"/>
        </w:rPr>
        <w:t>ini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disebabkan</w:t>
      </w:r>
      <w:proofErr w:type="spellEnd"/>
      <w:r w:rsidRPr="001612A3">
        <w:rPr>
          <w:rFonts w:ascii="Times New Roman" w:eastAsia="Times New Roman" w:hAnsi="Times New Roman" w:cs="Times New Roman"/>
          <w:kern w:val="0"/>
          <w:sz w:val="24"/>
          <w:szCs w:val="24"/>
          <w:lang w:eastAsia="en-ID"/>
          <w14:ligatures w14:val="none"/>
        </w:rPr>
        <w:t xml:space="preserve"> oleh </w:t>
      </w:r>
      <w:proofErr w:type="spellStart"/>
      <w:r w:rsidRPr="001612A3">
        <w:rPr>
          <w:rFonts w:ascii="Times New Roman" w:eastAsia="Times New Roman" w:hAnsi="Times New Roman" w:cs="Times New Roman"/>
          <w:kern w:val="0"/>
          <w:sz w:val="24"/>
          <w:szCs w:val="24"/>
          <w:lang w:eastAsia="en-ID"/>
          <w14:ligatures w14:val="none"/>
        </w:rPr>
        <w:t>hubungan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kekuasaan</w:t>
      </w:r>
      <w:proofErr w:type="spellEnd"/>
      <w:r w:rsidRPr="001612A3">
        <w:rPr>
          <w:rFonts w:ascii="Times New Roman" w:eastAsia="Times New Roman" w:hAnsi="Times New Roman" w:cs="Times New Roman"/>
          <w:kern w:val="0"/>
          <w:sz w:val="24"/>
          <w:szCs w:val="24"/>
          <w:lang w:eastAsia="en-ID"/>
          <w14:ligatures w14:val="none"/>
        </w:rPr>
        <w:t xml:space="preserve"> yang </w:t>
      </w:r>
      <w:proofErr w:type="spellStart"/>
      <w:r w:rsidRPr="001612A3">
        <w:rPr>
          <w:rFonts w:ascii="Times New Roman" w:eastAsia="Times New Roman" w:hAnsi="Times New Roman" w:cs="Times New Roman"/>
          <w:kern w:val="0"/>
          <w:sz w:val="24"/>
          <w:szCs w:val="24"/>
          <w:lang w:eastAsia="en-ID"/>
          <w14:ligatures w14:val="none"/>
        </w:rPr>
        <w:t>kuat</w:t>
      </w:r>
      <w:proofErr w:type="spellEnd"/>
      <w:r w:rsidRPr="001612A3">
        <w:rPr>
          <w:rFonts w:ascii="Times New Roman" w:eastAsia="Times New Roman" w:hAnsi="Times New Roman" w:cs="Times New Roman"/>
          <w:kern w:val="0"/>
          <w:sz w:val="24"/>
          <w:szCs w:val="24"/>
          <w:lang w:eastAsia="en-ID"/>
          <w14:ligatures w14:val="none"/>
        </w:rPr>
        <w:t xml:space="preserve"> di </w:t>
      </w:r>
      <w:proofErr w:type="spellStart"/>
      <w:r w:rsidRPr="001612A3">
        <w:rPr>
          <w:rFonts w:ascii="Times New Roman" w:eastAsia="Times New Roman" w:hAnsi="Times New Roman" w:cs="Times New Roman"/>
          <w:kern w:val="0"/>
          <w:sz w:val="24"/>
          <w:szCs w:val="24"/>
          <w:lang w:eastAsia="en-ID"/>
          <w14:ligatures w14:val="none"/>
        </w:rPr>
        <w:t>antara</w:t>
      </w:r>
      <w:proofErr w:type="spellEnd"/>
      <w:r w:rsidRPr="001612A3">
        <w:rPr>
          <w:rFonts w:ascii="Times New Roman" w:eastAsia="Times New Roman" w:hAnsi="Times New Roman" w:cs="Times New Roman"/>
          <w:kern w:val="0"/>
          <w:sz w:val="24"/>
          <w:szCs w:val="24"/>
          <w:lang w:eastAsia="en-ID"/>
          <w14:ligatures w14:val="none"/>
        </w:rPr>
        <w:t xml:space="preserve"> para </w:t>
      </w:r>
      <w:proofErr w:type="spellStart"/>
      <w:r w:rsidRPr="001612A3">
        <w:rPr>
          <w:rFonts w:ascii="Times New Roman" w:eastAsia="Times New Roman" w:hAnsi="Times New Roman" w:cs="Times New Roman"/>
          <w:kern w:val="0"/>
          <w:sz w:val="24"/>
          <w:szCs w:val="24"/>
          <w:lang w:eastAsia="en-ID"/>
          <w14:ligatures w14:val="none"/>
        </w:rPr>
        <w:t>aktor</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Hubungan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hierarkis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kesenjangan</w:t>
      </w:r>
      <w:proofErr w:type="spellEnd"/>
      <w:r w:rsidRPr="001612A3">
        <w:rPr>
          <w:rFonts w:ascii="Times New Roman" w:eastAsia="Times New Roman" w:hAnsi="Times New Roman" w:cs="Times New Roman"/>
          <w:kern w:val="0"/>
          <w:sz w:val="24"/>
          <w:szCs w:val="24"/>
          <w:lang w:eastAsia="en-ID"/>
          <w14:ligatures w14:val="none"/>
        </w:rPr>
        <w:t xml:space="preserve"> dan/</w:t>
      </w:r>
      <w:proofErr w:type="spellStart"/>
      <w:r w:rsidRPr="001612A3">
        <w:rPr>
          <w:rFonts w:ascii="Times New Roman" w:eastAsia="Times New Roman" w:hAnsi="Times New Roman" w:cs="Times New Roman"/>
          <w:kern w:val="0"/>
          <w:sz w:val="24"/>
          <w:szCs w:val="24"/>
          <w:lang w:eastAsia="en-ID"/>
          <w14:ligatures w14:val="none"/>
        </w:rPr>
        <w:t>atau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proofErr w:type="gramStart"/>
      <w:r w:rsidRPr="001612A3">
        <w:rPr>
          <w:rFonts w:ascii="Times New Roman" w:eastAsia="Times New Roman" w:hAnsi="Times New Roman" w:cs="Times New Roman"/>
          <w:kern w:val="0"/>
          <w:sz w:val="24"/>
          <w:szCs w:val="24"/>
          <w:lang w:eastAsia="en-ID"/>
          <w14:ligatures w14:val="none"/>
        </w:rPr>
        <w:t>ketergantungan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sosial</w:t>
      </w:r>
      <w:proofErr w:type="spellEnd"/>
      <w:proofErr w:type="gram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budaya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ilmiah</w:t>
      </w:r>
      <w:proofErr w:type="spellEnd"/>
      <w:r w:rsidRPr="001612A3">
        <w:rPr>
          <w:rFonts w:ascii="Times New Roman" w:eastAsia="Times New Roman" w:hAnsi="Times New Roman" w:cs="Times New Roman"/>
          <w:kern w:val="0"/>
          <w:sz w:val="24"/>
          <w:szCs w:val="24"/>
          <w:lang w:eastAsia="en-ID"/>
          <w14:ligatures w14:val="none"/>
        </w:rPr>
        <w:t>/</w:t>
      </w:r>
      <w:proofErr w:type="spellStart"/>
      <w:r w:rsidRPr="001612A3">
        <w:rPr>
          <w:rFonts w:ascii="Times New Roman" w:eastAsia="Times New Roman" w:hAnsi="Times New Roman" w:cs="Times New Roman"/>
          <w:kern w:val="0"/>
          <w:sz w:val="24"/>
          <w:szCs w:val="24"/>
          <w:lang w:eastAsia="en-ID"/>
          <w14:ligatures w14:val="none"/>
        </w:rPr>
        <w:t>pendidikan</w:t>
      </w:r>
      <w:proofErr w:type="spellEnd"/>
      <w:r w:rsidRPr="001612A3">
        <w:rPr>
          <w:rFonts w:ascii="Times New Roman" w:eastAsia="Times New Roman" w:hAnsi="Times New Roman" w:cs="Times New Roman"/>
          <w:kern w:val="0"/>
          <w:sz w:val="24"/>
          <w:szCs w:val="24"/>
          <w:lang w:eastAsia="en-ID"/>
          <w14:ligatures w14:val="none"/>
        </w:rPr>
        <w:t>, dan/</w:t>
      </w:r>
      <w:proofErr w:type="spellStart"/>
      <w:r w:rsidRPr="001612A3">
        <w:rPr>
          <w:rFonts w:ascii="Times New Roman" w:eastAsia="Times New Roman" w:hAnsi="Times New Roman" w:cs="Times New Roman"/>
          <w:kern w:val="0"/>
          <w:sz w:val="24"/>
          <w:szCs w:val="24"/>
          <w:lang w:eastAsia="en-ID"/>
          <w14:ligatures w14:val="none"/>
        </w:rPr>
        <w:t>atau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ekonomi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Dalam</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konteks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relasi</w:t>
      </w:r>
      <w:proofErr w:type="spellEnd"/>
      <w:r w:rsidRPr="001612A3">
        <w:rPr>
          <w:rFonts w:ascii="Times New Roman" w:eastAsia="Times New Roman" w:hAnsi="Times New Roman" w:cs="Times New Roman"/>
          <w:kern w:val="0"/>
          <w:sz w:val="24"/>
          <w:szCs w:val="24"/>
          <w:lang w:eastAsia="en-ID"/>
          <w14:ligatures w14:val="none"/>
        </w:rPr>
        <w:t xml:space="preserve"> gender, </w:t>
      </w:r>
      <w:proofErr w:type="spellStart"/>
      <w:r w:rsidRPr="001612A3">
        <w:rPr>
          <w:rFonts w:ascii="Times New Roman" w:eastAsia="Times New Roman" w:hAnsi="Times New Roman" w:cs="Times New Roman"/>
          <w:kern w:val="0"/>
          <w:sz w:val="24"/>
          <w:szCs w:val="24"/>
          <w:lang w:eastAsia="en-ID"/>
          <w14:ligatures w14:val="none"/>
        </w:rPr>
        <w:t>satu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pihak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membangun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kekuasaan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atas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pihak</w:t>
      </w:r>
      <w:proofErr w:type="spellEnd"/>
      <w:r w:rsidRPr="001612A3">
        <w:rPr>
          <w:rFonts w:ascii="Times New Roman" w:eastAsia="Times New Roman" w:hAnsi="Times New Roman" w:cs="Times New Roman"/>
          <w:kern w:val="0"/>
          <w:sz w:val="24"/>
          <w:szCs w:val="24"/>
          <w:lang w:eastAsia="en-ID"/>
          <w14:ligatures w14:val="none"/>
        </w:rPr>
        <w:t xml:space="preserve"> lain </w:t>
      </w:r>
      <w:proofErr w:type="spellStart"/>
      <w:r w:rsidRPr="001612A3">
        <w:rPr>
          <w:rFonts w:ascii="Times New Roman" w:eastAsia="Times New Roman" w:hAnsi="Times New Roman" w:cs="Times New Roman"/>
          <w:kern w:val="0"/>
          <w:sz w:val="24"/>
          <w:szCs w:val="24"/>
          <w:lang w:eastAsia="en-ID"/>
          <w14:ligatures w14:val="none"/>
        </w:rPr>
        <w:t>dengan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mengorbankan</w:t>
      </w:r>
      <w:proofErr w:type="spellEnd"/>
      <w:r w:rsidRPr="001612A3">
        <w:rPr>
          <w:rFonts w:ascii="Times New Roman" w:eastAsia="Times New Roman" w:hAnsi="Times New Roman" w:cs="Times New Roman"/>
          <w:kern w:val="0"/>
          <w:sz w:val="24"/>
          <w:szCs w:val="24"/>
          <w:lang w:eastAsia="en-ID"/>
          <w14:ligatures w14:val="none"/>
        </w:rPr>
        <w:t xml:space="preserve"> orang-orang </w:t>
      </w:r>
      <w:proofErr w:type="gramStart"/>
      <w:r w:rsidRPr="001612A3">
        <w:rPr>
          <w:rFonts w:ascii="Times New Roman" w:eastAsia="Times New Roman" w:hAnsi="Times New Roman" w:cs="Times New Roman"/>
          <w:kern w:val="0"/>
          <w:sz w:val="24"/>
          <w:szCs w:val="24"/>
          <w:lang w:eastAsia="en-ID"/>
          <w14:ligatures w14:val="none"/>
        </w:rPr>
        <w:t xml:space="preserve">yang  </w:t>
      </w:r>
      <w:proofErr w:type="spellStart"/>
      <w:r w:rsidRPr="001612A3">
        <w:rPr>
          <w:rFonts w:ascii="Times New Roman" w:eastAsia="Times New Roman" w:hAnsi="Times New Roman" w:cs="Times New Roman"/>
          <w:kern w:val="0"/>
          <w:sz w:val="24"/>
          <w:szCs w:val="24"/>
          <w:lang w:eastAsia="en-ID"/>
          <w14:ligatures w14:val="none"/>
        </w:rPr>
        <w:t>lebih</w:t>
      </w:r>
      <w:proofErr w:type="spellEnd"/>
      <w:proofErr w:type="gram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rendah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seperti</w:t>
      </w:r>
      <w:proofErr w:type="spellEnd"/>
      <w:r w:rsidRPr="001612A3">
        <w:rPr>
          <w:rFonts w:ascii="Times New Roman" w:eastAsia="Times New Roman" w:hAnsi="Times New Roman" w:cs="Times New Roman"/>
          <w:kern w:val="0"/>
          <w:sz w:val="24"/>
          <w:szCs w:val="24"/>
          <w:lang w:eastAsia="en-ID"/>
          <w14:ligatures w14:val="none"/>
        </w:rPr>
        <w:t xml:space="preserve">; di </w:t>
      </w:r>
      <w:proofErr w:type="spellStart"/>
      <w:r w:rsidRPr="001612A3">
        <w:rPr>
          <w:rFonts w:ascii="Times New Roman" w:eastAsia="Times New Roman" w:hAnsi="Times New Roman" w:cs="Times New Roman"/>
          <w:kern w:val="0"/>
          <w:sz w:val="24"/>
          <w:szCs w:val="24"/>
          <w:lang w:eastAsia="en-ID"/>
          <w14:ligatures w14:val="none"/>
        </w:rPr>
        <w:t>sekolah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antara</w:t>
      </w:r>
      <w:proofErr w:type="spellEnd"/>
      <w:r w:rsidRPr="001612A3">
        <w:rPr>
          <w:rFonts w:ascii="Times New Roman" w:eastAsia="Times New Roman" w:hAnsi="Times New Roman" w:cs="Times New Roman"/>
          <w:kern w:val="0"/>
          <w:sz w:val="24"/>
          <w:szCs w:val="24"/>
          <w:lang w:eastAsia="en-ID"/>
          <w14:ligatures w14:val="none"/>
        </w:rPr>
        <w:t xml:space="preserve"> guru dan </w:t>
      </w:r>
      <w:proofErr w:type="spellStart"/>
      <w:r w:rsidRPr="001612A3">
        <w:rPr>
          <w:rFonts w:ascii="Times New Roman" w:eastAsia="Times New Roman" w:hAnsi="Times New Roman" w:cs="Times New Roman"/>
          <w:kern w:val="0"/>
          <w:sz w:val="24"/>
          <w:szCs w:val="24"/>
          <w:lang w:eastAsia="en-ID"/>
          <w14:ligatures w14:val="none"/>
        </w:rPr>
        <w:t>siswa</w:t>
      </w:r>
      <w:proofErr w:type="spellEnd"/>
      <w:r w:rsidRPr="001612A3">
        <w:rPr>
          <w:rFonts w:ascii="Times New Roman" w:eastAsia="Times New Roman" w:hAnsi="Times New Roman" w:cs="Times New Roman"/>
          <w:kern w:val="0"/>
          <w:sz w:val="24"/>
          <w:szCs w:val="24"/>
          <w:lang w:eastAsia="en-ID"/>
          <w14:ligatures w14:val="none"/>
        </w:rPr>
        <w:t xml:space="preserve">) dan di </w:t>
      </w:r>
      <w:proofErr w:type="spellStart"/>
      <w:r w:rsidRPr="001612A3">
        <w:rPr>
          <w:rFonts w:ascii="Times New Roman" w:eastAsia="Times New Roman" w:hAnsi="Times New Roman" w:cs="Times New Roman"/>
          <w:kern w:val="0"/>
          <w:sz w:val="24"/>
          <w:szCs w:val="24"/>
          <w:lang w:eastAsia="en-ID"/>
          <w14:ligatures w14:val="none"/>
        </w:rPr>
        <w:t>kampus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antara</w:t>
      </w:r>
      <w:proofErr w:type="spellEnd"/>
      <w:r w:rsidRPr="001612A3">
        <w:rPr>
          <w:rFonts w:ascii="Times New Roman" w:eastAsia="Times New Roman" w:hAnsi="Times New Roman" w:cs="Times New Roman"/>
          <w:kern w:val="0"/>
          <w:sz w:val="24"/>
          <w:szCs w:val="24"/>
          <w:lang w:eastAsia="en-ID"/>
          <w14:ligatures w14:val="none"/>
        </w:rPr>
        <w:t xml:space="preserve"> guru dan </w:t>
      </w:r>
      <w:proofErr w:type="spellStart"/>
      <w:r w:rsidRPr="001612A3">
        <w:rPr>
          <w:rFonts w:ascii="Times New Roman" w:eastAsia="Times New Roman" w:hAnsi="Times New Roman" w:cs="Times New Roman"/>
          <w:kern w:val="0"/>
          <w:sz w:val="24"/>
          <w:szCs w:val="24"/>
          <w:lang w:eastAsia="en-ID"/>
          <w14:ligatures w14:val="none"/>
        </w:rPr>
        <w:t>siswa</w:t>
      </w:r>
      <w:proofErr w:type="spellEnd"/>
      <w:r w:rsidRPr="001612A3">
        <w:rPr>
          <w:rFonts w:ascii="Times New Roman" w:eastAsia="Times New Roman" w:hAnsi="Times New Roman" w:cs="Times New Roman"/>
          <w:kern w:val="0"/>
          <w:sz w:val="24"/>
          <w:szCs w:val="24"/>
          <w:lang w:eastAsia="en-ID"/>
          <w14:ligatures w14:val="none"/>
        </w:rPr>
        <w:t xml:space="preserve">). Peran </w:t>
      </w:r>
      <w:proofErr w:type="spellStart"/>
      <w:r w:rsidRPr="001612A3">
        <w:rPr>
          <w:rFonts w:ascii="Times New Roman" w:eastAsia="Times New Roman" w:hAnsi="Times New Roman" w:cs="Times New Roman"/>
          <w:kern w:val="0"/>
          <w:sz w:val="24"/>
          <w:szCs w:val="24"/>
          <w:lang w:eastAsia="en-ID"/>
          <w14:ligatures w14:val="none"/>
        </w:rPr>
        <w:t>pemerintah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dalam</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mengatasi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masalah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ini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adalah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sebagai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berikut</w:t>
      </w:r>
      <w:proofErr w:type="spellEnd"/>
      <w:r w:rsidRPr="001612A3">
        <w:rPr>
          <w:rFonts w:ascii="Times New Roman" w:eastAsia="Times New Roman" w:hAnsi="Times New Roman" w:cs="Times New Roman"/>
          <w:kern w:val="0"/>
          <w:sz w:val="24"/>
          <w:szCs w:val="24"/>
          <w:lang w:eastAsia="en-ID"/>
          <w14:ligatures w14:val="none"/>
        </w:rPr>
        <w:t xml:space="preserve">: </w:t>
      </w:r>
    </w:p>
    <w:p w14:paraId="3B432538" w14:textId="275CC660" w:rsidR="005160C1" w:rsidRPr="001612A3" w:rsidRDefault="005160C1" w:rsidP="005160C1">
      <w:pPr>
        <w:pStyle w:val="ListParagraph"/>
        <w:numPr>
          <w:ilvl w:val="0"/>
          <w:numId w:val="13"/>
        </w:numPr>
        <w:spacing w:line="360" w:lineRule="auto"/>
        <w:jc w:val="both"/>
        <w:rPr>
          <w:rFonts w:ascii="Times New Roman" w:eastAsia="Times New Roman" w:hAnsi="Times New Roman" w:cs="Times New Roman"/>
          <w:kern w:val="0"/>
          <w:sz w:val="24"/>
          <w:szCs w:val="24"/>
          <w:lang w:eastAsia="en-ID"/>
          <w14:ligatures w14:val="none"/>
        </w:rPr>
      </w:pPr>
      <w:proofErr w:type="spellStart"/>
      <w:r w:rsidRPr="001612A3">
        <w:rPr>
          <w:rFonts w:ascii="Times New Roman" w:eastAsia="Times New Roman" w:hAnsi="Times New Roman" w:cs="Times New Roman"/>
          <w:kern w:val="0"/>
          <w:sz w:val="24"/>
          <w:szCs w:val="24"/>
          <w:lang w:eastAsia="en-ID"/>
          <w14:ligatures w14:val="none"/>
        </w:rPr>
        <w:t>Pemerintah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kembali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kepada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sila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pertama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dari</w:t>
      </w:r>
      <w:proofErr w:type="spellEnd"/>
      <w:r w:rsidRPr="001612A3">
        <w:rPr>
          <w:rFonts w:ascii="Times New Roman" w:eastAsia="Times New Roman" w:hAnsi="Times New Roman" w:cs="Times New Roman"/>
          <w:kern w:val="0"/>
          <w:sz w:val="24"/>
          <w:szCs w:val="24"/>
          <w:lang w:eastAsia="en-ID"/>
          <w14:ligatures w14:val="none"/>
        </w:rPr>
        <w:t xml:space="preserve"> Pancasila, </w:t>
      </w:r>
      <w:proofErr w:type="spellStart"/>
      <w:r w:rsidRPr="001612A3">
        <w:rPr>
          <w:rFonts w:ascii="Times New Roman" w:eastAsia="Times New Roman" w:hAnsi="Times New Roman" w:cs="Times New Roman"/>
          <w:kern w:val="0"/>
          <w:sz w:val="24"/>
          <w:szCs w:val="24"/>
          <w:lang w:eastAsia="en-ID"/>
          <w14:ligatures w14:val="none"/>
        </w:rPr>
        <w:t>Ketuhanan</w:t>
      </w:r>
      <w:proofErr w:type="spellEnd"/>
      <w:r w:rsidRPr="001612A3">
        <w:rPr>
          <w:rFonts w:ascii="Times New Roman" w:eastAsia="Times New Roman" w:hAnsi="Times New Roman" w:cs="Times New Roman"/>
          <w:kern w:val="0"/>
          <w:sz w:val="24"/>
          <w:szCs w:val="24"/>
          <w:lang w:eastAsia="en-ID"/>
          <w14:ligatures w14:val="none"/>
        </w:rPr>
        <w:t xml:space="preserve"> Yang </w:t>
      </w:r>
      <w:proofErr w:type="spellStart"/>
      <w:r w:rsidRPr="001612A3">
        <w:rPr>
          <w:rFonts w:ascii="Times New Roman" w:eastAsia="Times New Roman" w:hAnsi="Times New Roman" w:cs="Times New Roman"/>
          <w:kern w:val="0"/>
          <w:sz w:val="24"/>
          <w:szCs w:val="24"/>
          <w:lang w:eastAsia="en-ID"/>
          <w14:ligatures w14:val="none"/>
        </w:rPr>
        <w:t>Maha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Esa</w:t>
      </w:r>
      <w:proofErr w:type="spellEnd"/>
      <w:r w:rsidRPr="001612A3">
        <w:rPr>
          <w:rFonts w:ascii="Times New Roman" w:eastAsia="Times New Roman" w:hAnsi="Times New Roman" w:cs="Times New Roman"/>
          <w:kern w:val="0"/>
          <w:sz w:val="24"/>
          <w:szCs w:val="24"/>
          <w:lang w:eastAsia="en-ID"/>
          <w14:ligatures w14:val="none"/>
        </w:rPr>
        <w:t xml:space="preserve">.  </w:t>
      </w:r>
    </w:p>
    <w:p w14:paraId="4B0052AA" w14:textId="58275EEE" w:rsidR="005160C1" w:rsidRPr="001612A3" w:rsidRDefault="005160C1" w:rsidP="005160C1">
      <w:pPr>
        <w:pStyle w:val="ListParagraph"/>
        <w:numPr>
          <w:ilvl w:val="0"/>
          <w:numId w:val="13"/>
        </w:numPr>
        <w:spacing w:line="360" w:lineRule="auto"/>
        <w:jc w:val="both"/>
        <w:rPr>
          <w:rFonts w:ascii="Times New Roman" w:eastAsia="Times New Roman" w:hAnsi="Times New Roman" w:cs="Times New Roman"/>
          <w:kern w:val="0"/>
          <w:sz w:val="24"/>
          <w:szCs w:val="24"/>
          <w:lang w:eastAsia="en-ID"/>
          <w14:ligatures w14:val="none"/>
        </w:rPr>
      </w:pPr>
      <w:proofErr w:type="spellStart"/>
      <w:r w:rsidRPr="001612A3">
        <w:rPr>
          <w:rFonts w:ascii="Times New Roman" w:eastAsia="Times New Roman" w:hAnsi="Times New Roman" w:cs="Times New Roman"/>
          <w:kern w:val="0"/>
          <w:sz w:val="24"/>
          <w:szCs w:val="24"/>
          <w:lang w:eastAsia="en-ID"/>
          <w14:ligatures w14:val="none"/>
        </w:rPr>
        <w:t>Permendikbud</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Permendikbud</w:t>
      </w:r>
      <w:proofErr w:type="spellEnd"/>
      <w:r w:rsidRPr="001612A3">
        <w:rPr>
          <w:rFonts w:ascii="Times New Roman" w:eastAsia="Times New Roman" w:hAnsi="Times New Roman" w:cs="Times New Roman"/>
          <w:kern w:val="0"/>
          <w:sz w:val="24"/>
          <w:szCs w:val="24"/>
          <w:lang w:eastAsia="en-ID"/>
          <w14:ligatures w14:val="none"/>
        </w:rPr>
        <w:t xml:space="preserve"> No. 82/2015 </w:t>
      </w:r>
      <w:proofErr w:type="spellStart"/>
      <w:r w:rsidRPr="001612A3">
        <w:rPr>
          <w:rFonts w:ascii="Times New Roman" w:eastAsia="Times New Roman" w:hAnsi="Times New Roman" w:cs="Times New Roman"/>
          <w:kern w:val="0"/>
          <w:sz w:val="24"/>
          <w:szCs w:val="24"/>
          <w:lang w:eastAsia="en-ID"/>
          <w14:ligatures w14:val="none"/>
        </w:rPr>
        <w:t>Permendikbud</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tentang</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pencegahan</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penanggulangan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kekerasan</w:t>
      </w:r>
      <w:proofErr w:type="spellEnd"/>
      <w:r w:rsidRPr="001612A3">
        <w:rPr>
          <w:rFonts w:ascii="Times New Roman" w:eastAsia="Times New Roman" w:hAnsi="Times New Roman" w:cs="Times New Roman"/>
          <w:kern w:val="0"/>
          <w:sz w:val="24"/>
          <w:szCs w:val="24"/>
          <w:lang w:eastAsia="en-ID"/>
          <w14:ligatures w14:val="none"/>
        </w:rPr>
        <w:t xml:space="preserve"> di </w:t>
      </w:r>
      <w:proofErr w:type="spellStart"/>
      <w:r w:rsidRPr="001612A3">
        <w:rPr>
          <w:rFonts w:ascii="Times New Roman" w:eastAsia="Times New Roman" w:hAnsi="Times New Roman" w:cs="Times New Roman"/>
          <w:kern w:val="0"/>
          <w:sz w:val="24"/>
          <w:szCs w:val="24"/>
          <w:lang w:eastAsia="en-ID"/>
          <w14:ligatures w14:val="none"/>
        </w:rPr>
        <w:t>lembaga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pendidikan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ini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bertujuan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untuk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menciptakan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lingkungan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sekolah</w:t>
      </w:r>
      <w:proofErr w:type="spellEnd"/>
      <w:r w:rsidRPr="001612A3">
        <w:rPr>
          <w:rFonts w:ascii="Times New Roman" w:eastAsia="Times New Roman" w:hAnsi="Times New Roman" w:cs="Times New Roman"/>
          <w:kern w:val="0"/>
          <w:sz w:val="24"/>
          <w:szCs w:val="24"/>
          <w:lang w:eastAsia="en-ID"/>
          <w14:ligatures w14:val="none"/>
        </w:rPr>
        <w:t xml:space="preserve"> yang </w:t>
      </w:r>
      <w:proofErr w:type="spellStart"/>
      <w:r w:rsidRPr="001612A3">
        <w:rPr>
          <w:rFonts w:ascii="Times New Roman" w:eastAsia="Times New Roman" w:hAnsi="Times New Roman" w:cs="Times New Roman"/>
          <w:kern w:val="0"/>
          <w:sz w:val="24"/>
          <w:szCs w:val="24"/>
          <w:lang w:eastAsia="en-ID"/>
          <w14:ligatures w14:val="none"/>
        </w:rPr>
        <w:t>aman</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nyaman</w:t>
      </w:r>
      <w:proofErr w:type="spellEnd"/>
      <w:r w:rsidRPr="001612A3">
        <w:rPr>
          <w:rFonts w:ascii="Times New Roman" w:eastAsia="Times New Roman" w:hAnsi="Times New Roman" w:cs="Times New Roman"/>
          <w:kern w:val="0"/>
          <w:sz w:val="24"/>
          <w:szCs w:val="24"/>
          <w:lang w:eastAsia="en-ID"/>
          <w14:ligatures w14:val="none"/>
        </w:rPr>
        <w:t xml:space="preserve">.  </w:t>
      </w:r>
    </w:p>
    <w:p w14:paraId="03C1EDED" w14:textId="77777777" w:rsidR="005160C1" w:rsidRPr="001612A3" w:rsidRDefault="005160C1" w:rsidP="005160C1">
      <w:pPr>
        <w:pStyle w:val="ListParagraph"/>
        <w:numPr>
          <w:ilvl w:val="0"/>
          <w:numId w:val="13"/>
        </w:numPr>
        <w:spacing w:line="360" w:lineRule="auto"/>
        <w:jc w:val="both"/>
        <w:rPr>
          <w:rFonts w:ascii="Times New Roman" w:eastAsia="Times New Roman" w:hAnsi="Times New Roman" w:cs="Times New Roman"/>
          <w:kern w:val="0"/>
          <w:sz w:val="24"/>
          <w:szCs w:val="24"/>
          <w:lang w:eastAsia="en-ID"/>
          <w14:ligatures w14:val="none"/>
        </w:rPr>
      </w:pPr>
      <w:proofErr w:type="spellStart"/>
      <w:r w:rsidRPr="001612A3">
        <w:rPr>
          <w:rFonts w:ascii="Times New Roman" w:eastAsia="Times New Roman" w:hAnsi="Times New Roman" w:cs="Times New Roman"/>
          <w:kern w:val="0"/>
          <w:sz w:val="24"/>
          <w:szCs w:val="24"/>
          <w:lang w:eastAsia="en-ID"/>
          <w14:ligatures w14:val="none"/>
        </w:rPr>
        <w:t>Permendikbud</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menyatakan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bahwa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semua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pemangku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kepentingan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termasuk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siswa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pendidik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tenaga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kependidikan</w:t>
      </w:r>
      <w:proofErr w:type="spellEnd"/>
      <w:r w:rsidRPr="001612A3">
        <w:rPr>
          <w:rFonts w:ascii="Times New Roman" w:eastAsia="Times New Roman" w:hAnsi="Times New Roman" w:cs="Times New Roman"/>
          <w:kern w:val="0"/>
          <w:sz w:val="24"/>
          <w:szCs w:val="24"/>
          <w:lang w:eastAsia="en-ID"/>
          <w14:ligatures w14:val="none"/>
        </w:rPr>
        <w:t xml:space="preserve">, orang </w:t>
      </w:r>
      <w:proofErr w:type="spellStart"/>
      <w:r w:rsidRPr="001612A3">
        <w:rPr>
          <w:rFonts w:ascii="Times New Roman" w:eastAsia="Times New Roman" w:hAnsi="Times New Roman" w:cs="Times New Roman"/>
          <w:kern w:val="0"/>
          <w:sz w:val="24"/>
          <w:szCs w:val="24"/>
          <w:lang w:eastAsia="en-ID"/>
          <w14:ligatures w14:val="none"/>
        </w:rPr>
        <w:t>tua</w:t>
      </w:r>
      <w:proofErr w:type="spellEnd"/>
      <w:r w:rsidRPr="001612A3">
        <w:rPr>
          <w:rFonts w:ascii="Times New Roman" w:eastAsia="Times New Roman" w:hAnsi="Times New Roman" w:cs="Times New Roman"/>
          <w:kern w:val="0"/>
          <w:sz w:val="24"/>
          <w:szCs w:val="24"/>
          <w:lang w:eastAsia="en-ID"/>
          <w14:ligatures w14:val="none"/>
        </w:rPr>
        <w:t>/</w:t>
      </w:r>
      <w:proofErr w:type="spellStart"/>
      <w:r w:rsidRPr="001612A3">
        <w:rPr>
          <w:rFonts w:ascii="Times New Roman" w:eastAsia="Times New Roman" w:hAnsi="Times New Roman" w:cs="Times New Roman"/>
          <w:kern w:val="0"/>
          <w:sz w:val="24"/>
          <w:szCs w:val="24"/>
          <w:lang w:eastAsia="en-ID"/>
          <w14:ligatures w14:val="none"/>
        </w:rPr>
        <w:t>wali</w:t>
      </w:r>
      <w:proofErr w:type="spellEnd"/>
      <w:r w:rsidRPr="001612A3">
        <w:rPr>
          <w:rFonts w:ascii="Times New Roman" w:eastAsia="Times New Roman" w:hAnsi="Times New Roman" w:cs="Times New Roman"/>
          <w:kern w:val="0"/>
          <w:sz w:val="24"/>
          <w:szCs w:val="24"/>
          <w:lang w:eastAsia="en-ID"/>
          <w14:ligatures w14:val="none"/>
        </w:rPr>
        <w:t xml:space="preserve">, dewan </w:t>
      </w:r>
      <w:proofErr w:type="spellStart"/>
      <w:r w:rsidRPr="001612A3">
        <w:rPr>
          <w:rFonts w:ascii="Times New Roman" w:eastAsia="Times New Roman" w:hAnsi="Times New Roman" w:cs="Times New Roman"/>
          <w:kern w:val="0"/>
          <w:sz w:val="24"/>
          <w:szCs w:val="24"/>
          <w:lang w:eastAsia="en-ID"/>
          <w14:ligatures w14:val="none"/>
        </w:rPr>
        <w:t>sekolah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lastRenderedPageBreak/>
        <w:t>masyarakat</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pemerintah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daerah</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pemerintah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harus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berpartisipasi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proofErr w:type="gramStart"/>
      <w:r w:rsidRPr="001612A3">
        <w:rPr>
          <w:rFonts w:ascii="Times New Roman" w:eastAsia="Times New Roman" w:hAnsi="Times New Roman" w:cs="Times New Roman"/>
          <w:kern w:val="0"/>
          <w:sz w:val="24"/>
          <w:szCs w:val="24"/>
          <w:lang w:eastAsia="en-ID"/>
          <w14:ligatures w14:val="none"/>
        </w:rPr>
        <w:t>dalam</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upaya</w:t>
      </w:r>
      <w:proofErr w:type="spellEnd"/>
      <w:proofErr w:type="gram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pencegahan</w:t>
      </w:r>
      <w:proofErr w:type="spellEnd"/>
      <w:r w:rsidRPr="001612A3">
        <w:rPr>
          <w:rFonts w:ascii="Times New Roman" w:eastAsia="Times New Roman" w:hAnsi="Times New Roman" w:cs="Times New Roman"/>
          <w:kern w:val="0"/>
          <w:sz w:val="24"/>
          <w:szCs w:val="24"/>
          <w:lang w:eastAsia="en-ID"/>
          <w14:ligatures w14:val="none"/>
        </w:rPr>
        <w:t xml:space="preserve">. </w:t>
      </w:r>
    </w:p>
    <w:p w14:paraId="7620C8C5" w14:textId="41D14303" w:rsidR="005160C1" w:rsidRPr="001612A3" w:rsidRDefault="005160C1" w:rsidP="005160C1">
      <w:pPr>
        <w:pStyle w:val="ListParagraph"/>
        <w:numPr>
          <w:ilvl w:val="0"/>
          <w:numId w:val="13"/>
        </w:numPr>
        <w:spacing w:line="360" w:lineRule="auto"/>
        <w:jc w:val="both"/>
        <w:rPr>
          <w:rFonts w:ascii="Times New Roman" w:eastAsia="Times New Roman" w:hAnsi="Times New Roman" w:cs="Times New Roman"/>
          <w:kern w:val="0"/>
          <w:sz w:val="24"/>
          <w:szCs w:val="24"/>
          <w:lang w:eastAsia="en-ID"/>
          <w14:ligatures w14:val="none"/>
        </w:rPr>
      </w:pPr>
      <w:proofErr w:type="spellStart"/>
      <w:r w:rsidRPr="001612A3">
        <w:rPr>
          <w:rFonts w:ascii="Times New Roman" w:eastAsia="Times New Roman" w:hAnsi="Times New Roman" w:cs="Times New Roman"/>
          <w:kern w:val="0"/>
          <w:sz w:val="24"/>
          <w:szCs w:val="24"/>
          <w:lang w:eastAsia="en-ID"/>
          <w14:ligatures w14:val="none"/>
        </w:rPr>
        <w:t>Permendikbudno</w:t>
      </w:r>
      <w:proofErr w:type="spellEnd"/>
      <w:r w:rsidRPr="001612A3">
        <w:rPr>
          <w:rFonts w:ascii="Times New Roman" w:eastAsia="Times New Roman" w:hAnsi="Times New Roman" w:cs="Times New Roman"/>
          <w:kern w:val="0"/>
          <w:sz w:val="24"/>
          <w:szCs w:val="24"/>
          <w:lang w:eastAsia="en-ID"/>
          <w14:ligatures w14:val="none"/>
        </w:rPr>
        <w:t xml:space="preserve">. 82/2015 </w:t>
      </w:r>
      <w:proofErr w:type="spellStart"/>
      <w:r w:rsidRPr="001612A3">
        <w:rPr>
          <w:rFonts w:ascii="Times New Roman" w:eastAsia="Times New Roman" w:hAnsi="Times New Roman" w:cs="Times New Roman"/>
          <w:kern w:val="0"/>
          <w:sz w:val="24"/>
          <w:szCs w:val="24"/>
          <w:lang w:eastAsia="en-ID"/>
          <w14:ligatures w14:val="none"/>
        </w:rPr>
        <w:t>tentang</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Pencegahan</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Penanggulangan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Kekerasan</w:t>
      </w:r>
      <w:proofErr w:type="spellEnd"/>
      <w:r w:rsidRPr="001612A3">
        <w:rPr>
          <w:rFonts w:ascii="Times New Roman" w:eastAsia="Times New Roman" w:hAnsi="Times New Roman" w:cs="Times New Roman"/>
          <w:kern w:val="0"/>
          <w:sz w:val="24"/>
          <w:szCs w:val="24"/>
          <w:lang w:eastAsia="en-ID"/>
          <w14:ligatures w14:val="none"/>
        </w:rPr>
        <w:t xml:space="preserve"> di Lembaga Pendidikan </w:t>
      </w:r>
      <w:proofErr w:type="spellStart"/>
      <w:r w:rsidRPr="001612A3">
        <w:rPr>
          <w:rFonts w:ascii="Times New Roman" w:eastAsia="Times New Roman" w:hAnsi="Times New Roman" w:cs="Times New Roman"/>
          <w:kern w:val="0"/>
          <w:sz w:val="24"/>
          <w:szCs w:val="24"/>
          <w:lang w:eastAsia="en-ID"/>
          <w14:ligatures w14:val="none"/>
        </w:rPr>
        <w:t>telah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berjalan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dengan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baik</w:t>
      </w:r>
      <w:proofErr w:type="spellEnd"/>
      <w:r w:rsidRPr="001612A3">
        <w:rPr>
          <w:rFonts w:ascii="Times New Roman" w:eastAsia="Times New Roman" w:hAnsi="Times New Roman" w:cs="Times New Roman"/>
          <w:kern w:val="0"/>
          <w:sz w:val="24"/>
          <w:szCs w:val="24"/>
          <w:lang w:eastAsia="en-ID"/>
          <w14:ligatures w14:val="none"/>
        </w:rPr>
        <w:t xml:space="preserve"> </w:t>
      </w:r>
      <w:proofErr w:type="gramStart"/>
      <w:r w:rsidRPr="001612A3">
        <w:rPr>
          <w:rFonts w:ascii="Times New Roman" w:eastAsia="Times New Roman" w:hAnsi="Times New Roman" w:cs="Times New Roman"/>
          <w:kern w:val="0"/>
          <w:sz w:val="24"/>
          <w:szCs w:val="24"/>
          <w:lang w:eastAsia="en-ID"/>
          <w14:ligatures w14:val="none"/>
        </w:rPr>
        <w:t xml:space="preserve">dan  </w:t>
      </w:r>
      <w:proofErr w:type="spellStart"/>
      <w:r w:rsidRPr="001612A3">
        <w:rPr>
          <w:rFonts w:ascii="Times New Roman" w:eastAsia="Times New Roman" w:hAnsi="Times New Roman" w:cs="Times New Roman"/>
          <w:kern w:val="0"/>
          <w:sz w:val="24"/>
          <w:szCs w:val="24"/>
          <w:lang w:eastAsia="en-ID"/>
          <w14:ligatures w14:val="none"/>
        </w:rPr>
        <w:t>sistem</w:t>
      </w:r>
      <w:proofErr w:type="spellEnd"/>
      <w:proofErr w:type="gram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mekanisme</w:t>
      </w:r>
      <w:proofErr w:type="spellEnd"/>
      <w:r w:rsidRPr="001612A3">
        <w:rPr>
          <w:rFonts w:ascii="Times New Roman" w:eastAsia="Times New Roman" w:hAnsi="Times New Roman" w:cs="Times New Roman"/>
          <w:kern w:val="0"/>
          <w:sz w:val="24"/>
          <w:szCs w:val="24"/>
          <w:lang w:eastAsia="en-ID"/>
          <w14:ligatures w14:val="none"/>
        </w:rPr>
        <w:t xml:space="preserve">/SOP </w:t>
      </w:r>
      <w:proofErr w:type="spellStart"/>
      <w:r w:rsidRPr="001612A3">
        <w:rPr>
          <w:rFonts w:ascii="Times New Roman" w:eastAsia="Times New Roman" w:hAnsi="Times New Roman" w:cs="Times New Roman"/>
          <w:kern w:val="0"/>
          <w:sz w:val="24"/>
          <w:szCs w:val="24"/>
          <w:lang w:eastAsia="en-ID"/>
          <w14:ligatures w14:val="none"/>
        </w:rPr>
        <w:t>pencegahan</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pengendalian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telah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ditetapkan</w:t>
      </w:r>
      <w:proofErr w:type="spellEnd"/>
      <w:r w:rsidRPr="001612A3">
        <w:rPr>
          <w:rFonts w:ascii="Times New Roman" w:eastAsia="Times New Roman" w:hAnsi="Times New Roman" w:cs="Times New Roman"/>
          <w:kern w:val="0"/>
          <w:sz w:val="24"/>
          <w:szCs w:val="24"/>
          <w:lang w:eastAsia="en-ID"/>
          <w14:ligatures w14:val="none"/>
        </w:rPr>
        <w:t>/</w:t>
      </w:r>
      <w:proofErr w:type="spellStart"/>
      <w:r w:rsidRPr="001612A3">
        <w:rPr>
          <w:rFonts w:ascii="Times New Roman" w:eastAsia="Times New Roman" w:hAnsi="Times New Roman" w:cs="Times New Roman"/>
          <w:kern w:val="0"/>
          <w:sz w:val="24"/>
          <w:szCs w:val="24"/>
          <w:lang w:eastAsia="en-ID"/>
          <w14:ligatures w14:val="none"/>
        </w:rPr>
        <w:t>dilaksanakan</w:t>
      </w:r>
      <w:proofErr w:type="spellEnd"/>
      <w:r w:rsidRPr="001612A3">
        <w:rPr>
          <w:rFonts w:ascii="Times New Roman" w:eastAsia="Times New Roman" w:hAnsi="Times New Roman" w:cs="Times New Roman"/>
          <w:kern w:val="0"/>
          <w:sz w:val="24"/>
          <w:szCs w:val="24"/>
          <w:lang w:eastAsia="en-ID"/>
          <w14:ligatures w14:val="none"/>
        </w:rPr>
        <w:t xml:space="preserve">. </w:t>
      </w:r>
    </w:p>
    <w:p w14:paraId="716716D9" w14:textId="11554798" w:rsidR="005160C1" w:rsidRPr="001612A3" w:rsidRDefault="005160C1" w:rsidP="005160C1">
      <w:pPr>
        <w:pStyle w:val="ListParagraph"/>
        <w:numPr>
          <w:ilvl w:val="0"/>
          <w:numId w:val="13"/>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eastAsia="Times New Roman" w:hAnsi="Times New Roman" w:cs="Times New Roman"/>
          <w:kern w:val="0"/>
          <w:sz w:val="24"/>
          <w:szCs w:val="24"/>
          <w:lang w:eastAsia="en-ID"/>
          <w14:ligatures w14:val="none"/>
        </w:rPr>
        <w:t xml:space="preserve">Kerjasama Kementerian Pendidikan dan </w:t>
      </w:r>
      <w:proofErr w:type="spellStart"/>
      <w:r w:rsidRPr="001612A3">
        <w:rPr>
          <w:rFonts w:ascii="Times New Roman" w:eastAsia="Times New Roman" w:hAnsi="Times New Roman" w:cs="Times New Roman"/>
          <w:kern w:val="0"/>
          <w:sz w:val="24"/>
          <w:szCs w:val="24"/>
          <w:lang w:eastAsia="en-ID"/>
          <w14:ligatures w14:val="none"/>
        </w:rPr>
        <w:t>Kebudayaan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dengan</w:t>
      </w:r>
      <w:proofErr w:type="spellEnd"/>
      <w:r w:rsidRPr="001612A3">
        <w:rPr>
          <w:rFonts w:ascii="Times New Roman" w:eastAsia="Times New Roman" w:hAnsi="Times New Roman" w:cs="Times New Roman"/>
          <w:kern w:val="0"/>
          <w:sz w:val="24"/>
          <w:szCs w:val="24"/>
          <w:lang w:eastAsia="en-ID"/>
          <w14:ligatures w14:val="none"/>
        </w:rPr>
        <w:t xml:space="preserve"> Kementerian Agama </w:t>
      </w:r>
      <w:proofErr w:type="spellStart"/>
      <w:r w:rsidRPr="001612A3">
        <w:rPr>
          <w:rFonts w:ascii="Times New Roman" w:eastAsia="Times New Roman" w:hAnsi="Times New Roman" w:cs="Times New Roman"/>
          <w:kern w:val="0"/>
          <w:sz w:val="24"/>
          <w:szCs w:val="24"/>
          <w:lang w:eastAsia="en-ID"/>
          <w14:ligatures w14:val="none"/>
        </w:rPr>
        <w:t>untuk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memerangi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kekerasan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seksual</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atau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berbasis</w:t>
      </w:r>
      <w:proofErr w:type="spellEnd"/>
      <w:r w:rsidRPr="001612A3">
        <w:rPr>
          <w:rFonts w:ascii="Times New Roman" w:eastAsia="Times New Roman" w:hAnsi="Times New Roman" w:cs="Times New Roman"/>
          <w:kern w:val="0"/>
          <w:sz w:val="24"/>
          <w:szCs w:val="24"/>
          <w:lang w:eastAsia="en-ID"/>
          <w14:ligatures w14:val="none"/>
        </w:rPr>
        <w:t xml:space="preserve"> gender di </w:t>
      </w:r>
      <w:proofErr w:type="spellStart"/>
      <w:r w:rsidRPr="001612A3">
        <w:rPr>
          <w:rFonts w:ascii="Times New Roman" w:eastAsia="Times New Roman" w:hAnsi="Times New Roman" w:cs="Times New Roman"/>
          <w:kern w:val="0"/>
          <w:sz w:val="24"/>
          <w:szCs w:val="24"/>
          <w:lang w:eastAsia="en-ID"/>
          <w14:ligatures w14:val="none"/>
        </w:rPr>
        <w:t>lingkungan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pendidikan</w:t>
      </w:r>
      <w:proofErr w:type="spellEnd"/>
      <w:r w:rsidRPr="001612A3">
        <w:rPr>
          <w:rFonts w:ascii="Times New Roman" w:eastAsia="Times New Roman" w:hAnsi="Times New Roman" w:cs="Times New Roman"/>
          <w:kern w:val="0"/>
          <w:sz w:val="24"/>
          <w:szCs w:val="24"/>
          <w:lang w:eastAsia="en-ID"/>
          <w14:ligatures w14:val="none"/>
        </w:rPr>
        <w:t xml:space="preserve">. </w:t>
      </w:r>
    </w:p>
    <w:p w14:paraId="63A23CB7" w14:textId="31CC83B5" w:rsidR="005160C1" w:rsidRPr="001612A3" w:rsidRDefault="005160C1" w:rsidP="005160C1">
      <w:pPr>
        <w:pStyle w:val="ListParagraph"/>
        <w:numPr>
          <w:ilvl w:val="0"/>
          <w:numId w:val="13"/>
        </w:numPr>
        <w:spacing w:line="360" w:lineRule="auto"/>
        <w:jc w:val="both"/>
        <w:rPr>
          <w:rFonts w:ascii="Times New Roman" w:eastAsia="Times New Roman" w:hAnsi="Times New Roman" w:cs="Times New Roman"/>
          <w:kern w:val="0"/>
          <w:sz w:val="24"/>
          <w:szCs w:val="24"/>
          <w:lang w:eastAsia="en-ID"/>
          <w14:ligatures w14:val="none"/>
        </w:rPr>
      </w:pPr>
      <w:proofErr w:type="spellStart"/>
      <w:r w:rsidRPr="001612A3">
        <w:rPr>
          <w:rFonts w:ascii="Times New Roman" w:eastAsia="Times New Roman" w:hAnsi="Times New Roman" w:cs="Times New Roman"/>
          <w:kern w:val="0"/>
          <w:sz w:val="24"/>
          <w:szCs w:val="24"/>
          <w:lang w:eastAsia="en-ID"/>
          <w14:ligatures w14:val="none"/>
        </w:rPr>
        <w:t>Kekerasan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seksual</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bukanlah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hal</w:t>
      </w:r>
      <w:proofErr w:type="spellEnd"/>
      <w:r w:rsidRPr="001612A3">
        <w:rPr>
          <w:rFonts w:ascii="Times New Roman" w:eastAsia="Times New Roman" w:hAnsi="Times New Roman" w:cs="Times New Roman"/>
          <w:kern w:val="0"/>
          <w:sz w:val="24"/>
          <w:szCs w:val="24"/>
          <w:lang w:eastAsia="en-ID"/>
          <w14:ligatures w14:val="none"/>
        </w:rPr>
        <w:t xml:space="preserve"> yang tabu dan </w:t>
      </w:r>
      <w:proofErr w:type="spellStart"/>
      <w:r w:rsidRPr="001612A3">
        <w:rPr>
          <w:rFonts w:ascii="Times New Roman" w:eastAsia="Times New Roman" w:hAnsi="Times New Roman" w:cs="Times New Roman"/>
          <w:kern w:val="0"/>
          <w:sz w:val="24"/>
          <w:szCs w:val="24"/>
          <w:lang w:eastAsia="en-ID"/>
          <w14:ligatures w14:val="none"/>
        </w:rPr>
        <w:t>tidak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boleh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disembunyikan</w:t>
      </w:r>
      <w:proofErr w:type="spellEnd"/>
      <w:r w:rsidRPr="001612A3">
        <w:rPr>
          <w:rFonts w:ascii="Times New Roman" w:eastAsia="Times New Roman" w:hAnsi="Times New Roman" w:cs="Times New Roman"/>
          <w:kern w:val="0"/>
          <w:sz w:val="24"/>
          <w:szCs w:val="24"/>
          <w:lang w:eastAsia="en-ID"/>
          <w14:ligatures w14:val="none"/>
        </w:rPr>
        <w:t xml:space="preserve">. Oleh </w:t>
      </w:r>
      <w:proofErr w:type="spellStart"/>
      <w:r w:rsidRPr="001612A3">
        <w:rPr>
          <w:rFonts w:ascii="Times New Roman" w:eastAsia="Times New Roman" w:hAnsi="Times New Roman" w:cs="Times New Roman"/>
          <w:kern w:val="0"/>
          <w:sz w:val="24"/>
          <w:szCs w:val="24"/>
          <w:lang w:eastAsia="en-ID"/>
          <w14:ligatures w14:val="none"/>
        </w:rPr>
        <w:t>karena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itu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perlu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mendapat</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perhatian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masyarakat</w:t>
      </w:r>
      <w:proofErr w:type="spellEnd"/>
      <w:r w:rsidRPr="001612A3">
        <w:rPr>
          <w:rFonts w:ascii="Times New Roman" w:eastAsia="Times New Roman" w:hAnsi="Times New Roman" w:cs="Times New Roman"/>
          <w:kern w:val="0"/>
          <w:sz w:val="24"/>
          <w:szCs w:val="24"/>
          <w:lang w:eastAsia="en-ID"/>
          <w14:ligatures w14:val="none"/>
        </w:rPr>
        <w:t xml:space="preserve"> agar </w:t>
      </w:r>
      <w:proofErr w:type="spellStart"/>
      <w:r w:rsidRPr="001612A3">
        <w:rPr>
          <w:rFonts w:ascii="Times New Roman" w:eastAsia="Times New Roman" w:hAnsi="Times New Roman" w:cs="Times New Roman"/>
          <w:kern w:val="0"/>
          <w:sz w:val="24"/>
          <w:szCs w:val="24"/>
          <w:lang w:eastAsia="en-ID"/>
          <w14:ligatures w14:val="none"/>
        </w:rPr>
        <w:t>dapat</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dilakukan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upaya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penanganan</w:t>
      </w:r>
      <w:proofErr w:type="spellEnd"/>
      <w:r w:rsidRPr="001612A3">
        <w:rPr>
          <w:rFonts w:ascii="Times New Roman" w:eastAsia="Times New Roman" w:hAnsi="Times New Roman" w:cs="Times New Roman"/>
          <w:kern w:val="0"/>
          <w:sz w:val="24"/>
          <w:szCs w:val="24"/>
          <w:lang w:eastAsia="en-ID"/>
          <w14:ligatures w14:val="none"/>
        </w:rPr>
        <w:t xml:space="preserve"> korban dan/</w:t>
      </w:r>
      <w:proofErr w:type="spellStart"/>
      <w:r w:rsidRPr="001612A3">
        <w:rPr>
          <w:rFonts w:ascii="Times New Roman" w:eastAsia="Times New Roman" w:hAnsi="Times New Roman" w:cs="Times New Roman"/>
          <w:kern w:val="0"/>
          <w:sz w:val="24"/>
          <w:szCs w:val="24"/>
          <w:lang w:eastAsia="en-ID"/>
          <w14:ligatures w14:val="none"/>
        </w:rPr>
        <w:t>atau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pencegahan</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pemulihan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dari</w:t>
      </w:r>
      <w:proofErr w:type="spellEnd"/>
      <w:r w:rsidRPr="001612A3">
        <w:rPr>
          <w:rFonts w:ascii="Times New Roman" w:eastAsia="Times New Roman" w:hAnsi="Times New Roman" w:cs="Times New Roman"/>
          <w:kern w:val="0"/>
          <w:sz w:val="24"/>
          <w:szCs w:val="24"/>
          <w:lang w:eastAsia="en-ID"/>
          <w14:ligatures w14:val="none"/>
        </w:rPr>
        <w:t xml:space="preserve"> korban.</w:t>
      </w:r>
    </w:p>
    <w:p w14:paraId="39A03062" w14:textId="77777777" w:rsidR="005160C1" w:rsidRPr="001612A3" w:rsidRDefault="005160C1" w:rsidP="005160C1">
      <w:pPr>
        <w:spacing w:line="360" w:lineRule="auto"/>
        <w:jc w:val="both"/>
        <w:rPr>
          <w:rFonts w:ascii="Times New Roman" w:eastAsia="Times New Roman" w:hAnsi="Times New Roman" w:cs="Times New Roman"/>
          <w:kern w:val="0"/>
          <w:sz w:val="24"/>
          <w:szCs w:val="24"/>
          <w:lang w:eastAsia="en-ID"/>
          <w14:ligatures w14:val="none"/>
        </w:rPr>
      </w:pPr>
    </w:p>
    <w:p w14:paraId="05C31800" w14:textId="7BFF0A15" w:rsidR="005160C1" w:rsidRPr="001612A3" w:rsidRDefault="005160C1" w:rsidP="005160C1">
      <w:pPr>
        <w:spacing w:line="360" w:lineRule="auto"/>
        <w:ind w:firstLine="720"/>
        <w:jc w:val="both"/>
        <w:rPr>
          <w:rFonts w:ascii="Times New Roman" w:eastAsia="Times New Roman" w:hAnsi="Times New Roman" w:cs="Times New Roman"/>
          <w:kern w:val="0"/>
          <w:sz w:val="24"/>
          <w:szCs w:val="24"/>
          <w:lang w:eastAsia="en-ID"/>
          <w14:ligatures w14:val="none"/>
        </w:rPr>
      </w:pPr>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Bagaimana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wanita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harus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ditempatkan</w:t>
      </w:r>
      <w:proofErr w:type="spellEnd"/>
      <w:r w:rsidRPr="001612A3">
        <w:rPr>
          <w:rFonts w:ascii="Times New Roman" w:eastAsia="Times New Roman" w:hAnsi="Times New Roman" w:cs="Times New Roman"/>
          <w:kern w:val="0"/>
          <w:sz w:val="24"/>
          <w:szCs w:val="24"/>
          <w:lang w:eastAsia="en-ID"/>
          <w14:ligatures w14:val="none"/>
        </w:rPr>
        <w:t xml:space="preserve"> </w:t>
      </w:r>
      <w:r w:rsidRPr="001612A3">
        <w:rPr>
          <w:rFonts w:ascii="Times New Roman" w:eastAsia="Times New Roman" w:hAnsi="Times New Roman" w:cs="Times New Roman"/>
          <w:kern w:val="0"/>
          <w:sz w:val="24"/>
          <w:szCs w:val="24"/>
          <w:lang w:eastAsia="en-ID"/>
          <w14:ligatures w14:val="none"/>
        </w:rPr>
        <w:t xml:space="preserve">agar </w:t>
      </w:r>
      <w:proofErr w:type="spellStart"/>
      <w:r w:rsidRPr="001612A3">
        <w:rPr>
          <w:rFonts w:ascii="Times New Roman" w:eastAsia="Times New Roman" w:hAnsi="Times New Roman" w:cs="Times New Roman"/>
          <w:kern w:val="0"/>
          <w:sz w:val="24"/>
          <w:szCs w:val="24"/>
          <w:lang w:eastAsia="en-ID"/>
          <w14:ligatures w14:val="none"/>
        </w:rPr>
        <w:t>terjaga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dari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kasus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kekerasan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seksual</w:t>
      </w:r>
      <w:proofErr w:type="spellEnd"/>
      <w:r w:rsidRPr="001612A3">
        <w:rPr>
          <w:rFonts w:ascii="Times New Roman" w:eastAsia="Times New Roman" w:hAnsi="Times New Roman" w:cs="Times New Roman"/>
          <w:kern w:val="0"/>
          <w:sz w:val="24"/>
          <w:szCs w:val="24"/>
          <w:lang w:eastAsia="en-ID"/>
          <w14:ligatures w14:val="none"/>
        </w:rPr>
        <w:t>?</w:t>
      </w:r>
      <w:r w:rsidRPr="001612A3">
        <w:rPr>
          <w:rFonts w:ascii="Times New Roman" w:eastAsia="Times New Roman" w:hAnsi="Times New Roman" w:cs="Times New Roman"/>
          <w:kern w:val="0"/>
          <w:sz w:val="24"/>
          <w:szCs w:val="24"/>
          <w:lang w:eastAsia="en-ID"/>
          <w14:ligatures w14:val="none"/>
        </w:rPr>
        <w:t xml:space="preserve"> </w:t>
      </w:r>
    </w:p>
    <w:p w14:paraId="59AAB840" w14:textId="1EC8EAA7" w:rsidR="005160C1" w:rsidRPr="001612A3" w:rsidRDefault="005160C1" w:rsidP="005160C1">
      <w:pPr>
        <w:pStyle w:val="ListParagraph"/>
        <w:numPr>
          <w:ilvl w:val="0"/>
          <w:numId w:val="11"/>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eastAsia="Times New Roman" w:hAnsi="Times New Roman" w:cs="Times New Roman"/>
          <w:kern w:val="0"/>
          <w:sz w:val="24"/>
          <w:szCs w:val="24"/>
          <w:lang w:eastAsia="en-ID"/>
          <w14:ligatures w14:val="none"/>
        </w:rPr>
        <w:t xml:space="preserve">Mari </w:t>
      </w:r>
      <w:proofErr w:type="spellStart"/>
      <w:r w:rsidRPr="001612A3">
        <w:rPr>
          <w:rFonts w:ascii="Times New Roman" w:eastAsia="Times New Roman" w:hAnsi="Times New Roman" w:cs="Times New Roman"/>
          <w:kern w:val="0"/>
          <w:sz w:val="24"/>
          <w:szCs w:val="24"/>
          <w:lang w:eastAsia="en-ID"/>
          <w14:ligatures w14:val="none"/>
        </w:rPr>
        <w:t>kita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kembali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sila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proofErr w:type="gramStart"/>
      <w:r w:rsidRPr="001612A3">
        <w:rPr>
          <w:rFonts w:ascii="Times New Roman" w:eastAsia="Times New Roman" w:hAnsi="Times New Roman" w:cs="Times New Roman"/>
          <w:kern w:val="0"/>
          <w:sz w:val="24"/>
          <w:szCs w:val="24"/>
          <w:lang w:eastAsia="en-ID"/>
          <w14:ligatures w14:val="none"/>
        </w:rPr>
        <w:t>pertama</w:t>
      </w:r>
      <w:proofErr w:type="spellEnd"/>
      <w:r w:rsidRPr="001612A3">
        <w:rPr>
          <w:rFonts w:ascii="Times New Roman" w:eastAsia="Times New Roman" w:hAnsi="Times New Roman" w:cs="Times New Roman"/>
          <w:kern w:val="0"/>
          <w:sz w:val="24"/>
          <w:szCs w:val="24"/>
          <w:lang w:eastAsia="en-ID"/>
          <w14:ligatures w14:val="none"/>
        </w:rPr>
        <w:t xml:space="preserve">  Pancasila</w:t>
      </w:r>
      <w:proofErr w:type="gram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Ketuhanan</w:t>
      </w:r>
      <w:proofErr w:type="spellEnd"/>
      <w:r w:rsidRPr="001612A3">
        <w:rPr>
          <w:rFonts w:ascii="Times New Roman" w:eastAsia="Times New Roman" w:hAnsi="Times New Roman" w:cs="Times New Roman"/>
          <w:kern w:val="0"/>
          <w:sz w:val="24"/>
          <w:szCs w:val="24"/>
          <w:lang w:eastAsia="en-ID"/>
          <w14:ligatures w14:val="none"/>
        </w:rPr>
        <w:t xml:space="preserve"> Yang </w:t>
      </w:r>
      <w:proofErr w:type="spellStart"/>
      <w:r w:rsidRPr="001612A3">
        <w:rPr>
          <w:rFonts w:ascii="Times New Roman" w:eastAsia="Times New Roman" w:hAnsi="Times New Roman" w:cs="Times New Roman"/>
          <w:kern w:val="0"/>
          <w:sz w:val="24"/>
          <w:szCs w:val="24"/>
          <w:lang w:eastAsia="en-ID"/>
          <w14:ligatures w14:val="none"/>
        </w:rPr>
        <w:t>Maha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Esa</w:t>
      </w:r>
      <w:proofErr w:type="spellEnd"/>
      <w:r w:rsidRPr="001612A3">
        <w:rPr>
          <w:rFonts w:ascii="Times New Roman" w:eastAsia="Times New Roman" w:hAnsi="Times New Roman" w:cs="Times New Roman"/>
          <w:kern w:val="0"/>
          <w:sz w:val="24"/>
          <w:szCs w:val="24"/>
          <w:lang w:eastAsia="en-ID"/>
          <w14:ligatures w14:val="none"/>
        </w:rPr>
        <w:t>.</w:t>
      </w:r>
    </w:p>
    <w:p w14:paraId="03B9BCAC" w14:textId="40D17D61" w:rsidR="005160C1" w:rsidRPr="001612A3" w:rsidRDefault="005160C1" w:rsidP="005160C1">
      <w:pPr>
        <w:pStyle w:val="ListParagraph"/>
        <w:numPr>
          <w:ilvl w:val="0"/>
          <w:numId w:val="11"/>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eastAsia="Times New Roman" w:hAnsi="Times New Roman" w:cs="Times New Roman"/>
          <w:kern w:val="0"/>
          <w:sz w:val="24"/>
          <w:szCs w:val="24"/>
          <w:lang w:eastAsia="en-ID"/>
          <w14:ligatures w14:val="none"/>
        </w:rPr>
        <w:t xml:space="preserve">Orang </w:t>
      </w:r>
      <w:proofErr w:type="spellStart"/>
      <w:r w:rsidRPr="001612A3">
        <w:rPr>
          <w:rFonts w:ascii="Times New Roman" w:eastAsia="Times New Roman" w:hAnsi="Times New Roman" w:cs="Times New Roman"/>
          <w:kern w:val="0"/>
          <w:sz w:val="24"/>
          <w:szCs w:val="24"/>
          <w:lang w:eastAsia="en-ID"/>
          <w14:ligatures w14:val="none"/>
        </w:rPr>
        <w:t>tua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harus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mengajarkan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bahwa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pria</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wanita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itu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berbeda</w:t>
      </w:r>
      <w:proofErr w:type="spellEnd"/>
      <w:r w:rsidRPr="001612A3">
        <w:rPr>
          <w:rFonts w:ascii="Times New Roman" w:eastAsia="Times New Roman" w:hAnsi="Times New Roman" w:cs="Times New Roman"/>
          <w:kern w:val="0"/>
          <w:sz w:val="24"/>
          <w:szCs w:val="24"/>
          <w:lang w:eastAsia="en-ID"/>
          <w14:ligatures w14:val="none"/>
        </w:rPr>
        <w:t xml:space="preserve">. </w:t>
      </w:r>
      <w:proofErr w:type="gramStart"/>
      <w:r w:rsidRPr="001612A3">
        <w:rPr>
          <w:rFonts w:ascii="Times New Roman" w:eastAsia="Times New Roman" w:hAnsi="Times New Roman" w:cs="Times New Roman"/>
          <w:kern w:val="0"/>
          <w:sz w:val="24"/>
          <w:szCs w:val="24"/>
          <w:lang w:eastAsia="en-ID"/>
          <w14:ligatures w14:val="none"/>
        </w:rPr>
        <w:t xml:space="preserve">Allah  </w:t>
      </w:r>
      <w:proofErr w:type="spellStart"/>
      <w:r w:rsidRPr="001612A3">
        <w:rPr>
          <w:rFonts w:ascii="Times New Roman" w:eastAsia="Times New Roman" w:hAnsi="Times New Roman" w:cs="Times New Roman"/>
          <w:kern w:val="0"/>
          <w:sz w:val="24"/>
          <w:szCs w:val="24"/>
          <w:lang w:eastAsia="en-ID"/>
          <w14:ligatures w14:val="none"/>
        </w:rPr>
        <w:t>menempatkan</w:t>
      </w:r>
      <w:proofErr w:type="spellEnd"/>
      <w:proofErr w:type="gram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laki-laki</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perempuan</w:t>
      </w:r>
      <w:proofErr w:type="spellEnd"/>
      <w:r w:rsidRPr="001612A3">
        <w:rPr>
          <w:rFonts w:ascii="Times New Roman" w:eastAsia="Times New Roman" w:hAnsi="Times New Roman" w:cs="Times New Roman"/>
          <w:kern w:val="0"/>
          <w:sz w:val="24"/>
          <w:szCs w:val="24"/>
          <w:lang w:eastAsia="en-ID"/>
          <w14:ligatures w14:val="none"/>
        </w:rPr>
        <w:t xml:space="preserve"> pada </w:t>
      </w:r>
      <w:proofErr w:type="spellStart"/>
      <w:r w:rsidRPr="001612A3">
        <w:rPr>
          <w:rFonts w:ascii="Times New Roman" w:eastAsia="Times New Roman" w:hAnsi="Times New Roman" w:cs="Times New Roman"/>
          <w:kern w:val="0"/>
          <w:sz w:val="24"/>
          <w:szCs w:val="24"/>
          <w:lang w:eastAsia="en-ID"/>
          <w14:ligatures w14:val="none"/>
        </w:rPr>
        <w:t>posisinya</w:t>
      </w:r>
      <w:proofErr w:type="spellEnd"/>
      <w:r w:rsidRPr="001612A3">
        <w:rPr>
          <w:rFonts w:ascii="Times New Roman" w:eastAsia="Times New Roman" w:hAnsi="Times New Roman" w:cs="Times New Roman"/>
          <w:kern w:val="0"/>
          <w:sz w:val="24"/>
          <w:szCs w:val="24"/>
          <w:lang w:eastAsia="en-ID"/>
          <w14:ligatures w14:val="none"/>
        </w:rPr>
        <w:t xml:space="preserve"> masing-masing </w:t>
      </w:r>
      <w:proofErr w:type="spellStart"/>
      <w:r w:rsidRPr="001612A3">
        <w:rPr>
          <w:rFonts w:ascii="Times New Roman" w:eastAsia="Times New Roman" w:hAnsi="Times New Roman" w:cs="Times New Roman"/>
          <w:kern w:val="0"/>
          <w:sz w:val="24"/>
          <w:szCs w:val="24"/>
          <w:lang w:eastAsia="en-ID"/>
          <w14:ligatures w14:val="none"/>
        </w:rPr>
        <w:t>sesuai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dengan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fitrahnya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Dalam</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beberapa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kasus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beberapa</w:t>
      </w:r>
      <w:proofErr w:type="spellEnd"/>
      <w:r w:rsidRPr="001612A3">
        <w:rPr>
          <w:rFonts w:ascii="Times New Roman" w:eastAsia="Times New Roman" w:hAnsi="Times New Roman" w:cs="Times New Roman"/>
          <w:kern w:val="0"/>
          <w:sz w:val="24"/>
          <w:szCs w:val="24"/>
          <w:lang w:eastAsia="en-ID"/>
          <w14:ligatures w14:val="none"/>
        </w:rPr>
        <w:t xml:space="preserve"> di </w:t>
      </w:r>
      <w:proofErr w:type="spellStart"/>
      <w:r w:rsidRPr="001612A3">
        <w:rPr>
          <w:rFonts w:ascii="Times New Roman" w:eastAsia="Times New Roman" w:hAnsi="Times New Roman" w:cs="Times New Roman"/>
          <w:kern w:val="0"/>
          <w:sz w:val="24"/>
          <w:szCs w:val="24"/>
          <w:lang w:eastAsia="en-ID"/>
          <w14:ligatures w14:val="none"/>
        </w:rPr>
        <w:t>antaranya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tidak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dimaksudkan</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tidak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dapat</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menggantikan</w:t>
      </w:r>
      <w:proofErr w:type="spellEnd"/>
      <w:r w:rsidRPr="001612A3">
        <w:rPr>
          <w:rFonts w:ascii="Times New Roman" w:eastAsia="Times New Roman" w:hAnsi="Times New Roman" w:cs="Times New Roman"/>
          <w:kern w:val="0"/>
          <w:sz w:val="24"/>
          <w:szCs w:val="24"/>
          <w:lang w:eastAsia="en-ID"/>
          <w14:ligatures w14:val="none"/>
        </w:rPr>
        <w:t xml:space="preserve"> yang lain. </w:t>
      </w:r>
      <w:proofErr w:type="gramStart"/>
      <w:r w:rsidRPr="001612A3">
        <w:rPr>
          <w:rFonts w:ascii="Times New Roman" w:eastAsia="Times New Roman" w:hAnsi="Times New Roman" w:cs="Times New Roman"/>
          <w:kern w:val="0"/>
          <w:sz w:val="24"/>
          <w:szCs w:val="24"/>
          <w:lang w:eastAsia="en-ID"/>
          <w14:ligatures w14:val="none"/>
        </w:rPr>
        <w:t xml:space="preserve">Ada  </w:t>
      </w:r>
      <w:proofErr w:type="spellStart"/>
      <w:r w:rsidRPr="001612A3">
        <w:rPr>
          <w:rFonts w:ascii="Times New Roman" w:eastAsia="Times New Roman" w:hAnsi="Times New Roman" w:cs="Times New Roman"/>
          <w:kern w:val="0"/>
          <w:sz w:val="24"/>
          <w:szCs w:val="24"/>
          <w:lang w:eastAsia="en-ID"/>
          <w14:ligatures w14:val="none"/>
        </w:rPr>
        <w:t>beberapa</w:t>
      </w:r>
      <w:proofErr w:type="spellEnd"/>
      <w:proofErr w:type="gram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masalah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khusus</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memang</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ada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perbedaan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Tuhan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ini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menyesuaikan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dengan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naluri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karakter</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kondisi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setiap</w:t>
      </w:r>
      <w:proofErr w:type="spellEnd"/>
      <w:r w:rsidRPr="001612A3">
        <w:rPr>
          <w:rFonts w:ascii="Times New Roman" w:eastAsia="Times New Roman" w:hAnsi="Times New Roman" w:cs="Times New Roman"/>
          <w:kern w:val="0"/>
          <w:sz w:val="24"/>
          <w:szCs w:val="24"/>
          <w:lang w:eastAsia="en-ID"/>
          <w14:ligatures w14:val="none"/>
        </w:rPr>
        <w:t xml:space="preserve"> orang.</w:t>
      </w:r>
    </w:p>
    <w:p w14:paraId="287C5A9E" w14:textId="0EDC9BE0" w:rsidR="005160C1" w:rsidRPr="001612A3" w:rsidRDefault="005160C1" w:rsidP="005160C1">
      <w:pPr>
        <w:pStyle w:val="ListParagraph"/>
        <w:numPr>
          <w:ilvl w:val="0"/>
          <w:numId w:val="11"/>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eastAsia="Times New Roman" w:hAnsi="Times New Roman" w:cs="Times New Roman"/>
          <w:kern w:val="0"/>
          <w:sz w:val="24"/>
          <w:szCs w:val="24"/>
          <w:lang w:eastAsia="en-ID"/>
          <w14:ligatures w14:val="none"/>
        </w:rPr>
        <w:t xml:space="preserve">Wanita </w:t>
      </w:r>
      <w:proofErr w:type="spellStart"/>
      <w:r w:rsidRPr="001612A3">
        <w:rPr>
          <w:rFonts w:ascii="Times New Roman" w:eastAsia="Times New Roman" w:hAnsi="Times New Roman" w:cs="Times New Roman"/>
          <w:kern w:val="0"/>
          <w:sz w:val="24"/>
          <w:szCs w:val="24"/>
          <w:lang w:eastAsia="en-ID"/>
          <w14:ligatures w14:val="none"/>
        </w:rPr>
        <w:t>harus</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menjaga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harga</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dirinya</w:t>
      </w:r>
      <w:proofErr w:type="spellEnd"/>
      <w:r w:rsidRPr="001612A3">
        <w:rPr>
          <w:rFonts w:ascii="Times New Roman" w:eastAsia="Times New Roman" w:hAnsi="Times New Roman" w:cs="Times New Roman"/>
          <w:kern w:val="0"/>
          <w:sz w:val="24"/>
          <w:szCs w:val="24"/>
          <w:lang w:eastAsia="en-ID"/>
          <w14:ligatures w14:val="none"/>
        </w:rPr>
        <w:t xml:space="preserve">. </w:t>
      </w:r>
    </w:p>
    <w:p w14:paraId="4D703A96" w14:textId="1E41FAF8" w:rsidR="005160C1" w:rsidRPr="001612A3" w:rsidRDefault="005160C1" w:rsidP="005160C1">
      <w:pPr>
        <w:pStyle w:val="ListParagraph"/>
        <w:numPr>
          <w:ilvl w:val="0"/>
          <w:numId w:val="11"/>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eastAsia="Times New Roman" w:hAnsi="Times New Roman" w:cs="Times New Roman"/>
          <w:kern w:val="0"/>
          <w:sz w:val="24"/>
          <w:szCs w:val="24"/>
          <w:lang w:eastAsia="en-ID"/>
          <w14:ligatures w14:val="none"/>
        </w:rPr>
        <w:t xml:space="preserve">Wanita </w:t>
      </w:r>
      <w:proofErr w:type="spellStart"/>
      <w:r w:rsidRPr="001612A3">
        <w:rPr>
          <w:rFonts w:ascii="Times New Roman" w:eastAsia="Times New Roman" w:hAnsi="Times New Roman" w:cs="Times New Roman"/>
          <w:kern w:val="0"/>
          <w:sz w:val="24"/>
          <w:szCs w:val="24"/>
          <w:lang w:eastAsia="en-ID"/>
          <w14:ligatures w14:val="none"/>
        </w:rPr>
        <w:t>berada</w:t>
      </w:r>
      <w:proofErr w:type="spellEnd"/>
      <w:r w:rsidRPr="001612A3">
        <w:rPr>
          <w:rFonts w:ascii="Times New Roman" w:eastAsia="Times New Roman" w:hAnsi="Times New Roman" w:cs="Times New Roman"/>
          <w:kern w:val="0"/>
          <w:sz w:val="24"/>
          <w:szCs w:val="24"/>
          <w:lang w:eastAsia="en-ID"/>
          <w14:ligatures w14:val="none"/>
        </w:rPr>
        <w:t xml:space="preserve"> di </w:t>
      </w:r>
      <w:proofErr w:type="spellStart"/>
      <w:r w:rsidRPr="001612A3">
        <w:rPr>
          <w:rFonts w:ascii="Times New Roman" w:eastAsia="Times New Roman" w:hAnsi="Times New Roman" w:cs="Times New Roman"/>
          <w:kern w:val="0"/>
          <w:sz w:val="24"/>
          <w:szCs w:val="24"/>
          <w:lang w:eastAsia="en-ID"/>
          <w14:ligatures w14:val="none"/>
        </w:rPr>
        <w:t>rumah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kecuali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dalam</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keadaan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darurat</w:t>
      </w:r>
      <w:proofErr w:type="spellEnd"/>
      <w:r w:rsidRPr="001612A3">
        <w:rPr>
          <w:rFonts w:ascii="Times New Roman" w:eastAsia="Times New Roman" w:hAnsi="Times New Roman" w:cs="Times New Roman"/>
          <w:kern w:val="0"/>
          <w:sz w:val="24"/>
          <w:szCs w:val="24"/>
          <w:lang w:eastAsia="en-ID"/>
          <w14:ligatures w14:val="none"/>
        </w:rPr>
        <w:t xml:space="preserve">. </w:t>
      </w:r>
    </w:p>
    <w:p w14:paraId="218AB13F" w14:textId="6445B749" w:rsidR="005160C1" w:rsidRPr="001612A3" w:rsidRDefault="005160C1" w:rsidP="005160C1">
      <w:pPr>
        <w:pStyle w:val="ListParagraph"/>
        <w:numPr>
          <w:ilvl w:val="0"/>
          <w:numId w:val="11"/>
        </w:numPr>
        <w:spacing w:line="360" w:lineRule="auto"/>
        <w:jc w:val="both"/>
        <w:rPr>
          <w:rFonts w:ascii="Times New Roman" w:eastAsia="Times New Roman" w:hAnsi="Times New Roman" w:cs="Times New Roman"/>
          <w:kern w:val="0"/>
          <w:sz w:val="24"/>
          <w:szCs w:val="24"/>
          <w:lang w:eastAsia="en-ID"/>
          <w14:ligatures w14:val="none"/>
        </w:rPr>
      </w:pPr>
      <w:proofErr w:type="spellStart"/>
      <w:r w:rsidRPr="001612A3">
        <w:rPr>
          <w:rFonts w:ascii="Times New Roman" w:eastAsia="Times New Roman" w:hAnsi="Times New Roman" w:cs="Times New Roman"/>
          <w:kern w:val="0"/>
          <w:sz w:val="24"/>
          <w:szCs w:val="24"/>
          <w:lang w:eastAsia="en-ID"/>
          <w14:ligatures w14:val="none"/>
        </w:rPr>
        <w:t>Tempatkan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putri</w:t>
      </w:r>
      <w:proofErr w:type="spellEnd"/>
      <w:r w:rsidRPr="001612A3">
        <w:rPr>
          <w:rFonts w:ascii="Times New Roman" w:eastAsia="Times New Roman" w:hAnsi="Times New Roman" w:cs="Times New Roman"/>
          <w:kern w:val="0"/>
          <w:sz w:val="24"/>
          <w:szCs w:val="24"/>
          <w:lang w:eastAsia="en-ID"/>
          <w14:ligatures w14:val="none"/>
        </w:rPr>
        <w:t xml:space="preserve"> Anda di </w:t>
      </w:r>
      <w:proofErr w:type="spellStart"/>
      <w:r w:rsidRPr="001612A3">
        <w:rPr>
          <w:rFonts w:ascii="Times New Roman" w:eastAsia="Times New Roman" w:hAnsi="Times New Roman" w:cs="Times New Roman"/>
          <w:kern w:val="0"/>
          <w:sz w:val="24"/>
          <w:szCs w:val="24"/>
          <w:lang w:eastAsia="en-ID"/>
          <w14:ligatures w14:val="none"/>
        </w:rPr>
        <w:t>sekolah</w:t>
      </w:r>
      <w:proofErr w:type="spellEnd"/>
      <w:r w:rsidRPr="001612A3">
        <w:rPr>
          <w:rFonts w:ascii="Times New Roman" w:eastAsia="Times New Roman" w:hAnsi="Times New Roman" w:cs="Times New Roman"/>
          <w:kern w:val="0"/>
          <w:sz w:val="24"/>
          <w:szCs w:val="24"/>
          <w:lang w:eastAsia="en-ID"/>
          <w14:ligatures w14:val="none"/>
        </w:rPr>
        <w:t xml:space="preserve"> yang </w:t>
      </w:r>
      <w:proofErr w:type="spellStart"/>
      <w:r w:rsidRPr="001612A3">
        <w:rPr>
          <w:rFonts w:ascii="Times New Roman" w:eastAsia="Times New Roman" w:hAnsi="Times New Roman" w:cs="Times New Roman"/>
          <w:kern w:val="0"/>
          <w:sz w:val="24"/>
          <w:szCs w:val="24"/>
          <w:lang w:eastAsia="en-ID"/>
          <w14:ligatures w14:val="none"/>
        </w:rPr>
        <w:t>baik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perguruan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tinggi</w:t>
      </w:r>
      <w:proofErr w:type="spellEnd"/>
      <w:r w:rsidRPr="001612A3">
        <w:rPr>
          <w:rFonts w:ascii="Times New Roman" w:eastAsia="Times New Roman" w:hAnsi="Times New Roman" w:cs="Times New Roman"/>
          <w:kern w:val="0"/>
          <w:sz w:val="24"/>
          <w:szCs w:val="24"/>
          <w:lang w:eastAsia="en-ID"/>
          <w14:ligatures w14:val="none"/>
        </w:rPr>
        <w:t xml:space="preserve"> yang </w:t>
      </w:r>
      <w:proofErr w:type="spellStart"/>
      <w:r w:rsidRPr="001612A3">
        <w:rPr>
          <w:rFonts w:ascii="Times New Roman" w:eastAsia="Times New Roman" w:hAnsi="Times New Roman" w:cs="Times New Roman"/>
          <w:kern w:val="0"/>
          <w:sz w:val="24"/>
          <w:szCs w:val="24"/>
          <w:lang w:eastAsia="en-ID"/>
          <w14:ligatures w14:val="none"/>
        </w:rPr>
        <w:t>baik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atau</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pesantren</w:t>
      </w:r>
      <w:proofErr w:type="spellEnd"/>
      <w:r w:rsidRPr="001612A3">
        <w:rPr>
          <w:rFonts w:ascii="Times New Roman" w:eastAsia="Times New Roman" w:hAnsi="Times New Roman" w:cs="Times New Roman"/>
          <w:kern w:val="0"/>
          <w:sz w:val="24"/>
          <w:szCs w:val="24"/>
          <w:lang w:eastAsia="en-ID"/>
          <w14:ligatures w14:val="none"/>
        </w:rPr>
        <w:t xml:space="preserve"> yang </w:t>
      </w:r>
      <w:proofErr w:type="spellStart"/>
      <w:r w:rsidRPr="001612A3">
        <w:rPr>
          <w:rFonts w:ascii="Times New Roman" w:eastAsia="Times New Roman" w:hAnsi="Times New Roman" w:cs="Times New Roman"/>
          <w:kern w:val="0"/>
          <w:sz w:val="24"/>
          <w:szCs w:val="24"/>
          <w:lang w:eastAsia="en-ID"/>
          <w14:ligatures w14:val="none"/>
        </w:rPr>
        <w:t>baik</w:t>
      </w:r>
      <w:proofErr w:type="spellEnd"/>
    </w:p>
    <w:p w14:paraId="68327783" w14:textId="61955863" w:rsidR="002D4C93" w:rsidRPr="001612A3" w:rsidRDefault="005160C1" w:rsidP="005160C1">
      <w:pPr>
        <w:pStyle w:val="ListParagraph"/>
        <w:numPr>
          <w:ilvl w:val="0"/>
          <w:numId w:val="11"/>
        </w:numPr>
        <w:spacing w:line="360" w:lineRule="auto"/>
        <w:jc w:val="both"/>
        <w:rPr>
          <w:rFonts w:ascii="Times New Roman" w:eastAsia="Times New Roman" w:hAnsi="Times New Roman" w:cs="Times New Roman"/>
          <w:kern w:val="0"/>
          <w:sz w:val="24"/>
          <w:szCs w:val="24"/>
          <w:lang w:eastAsia="en-ID"/>
          <w14:ligatures w14:val="none"/>
        </w:rPr>
      </w:pPr>
      <w:proofErr w:type="spellStart"/>
      <w:r w:rsidRPr="001612A3">
        <w:rPr>
          <w:rFonts w:ascii="Times New Roman" w:eastAsia="Times New Roman" w:hAnsi="Times New Roman" w:cs="Times New Roman"/>
          <w:kern w:val="0"/>
          <w:sz w:val="24"/>
          <w:szCs w:val="24"/>
          <w:lang w:eastAsia="en-ID"/>
          <w14:ligatures w14:val="none"/>
        </w:rPr>
        <w:t>Menikah</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untuk</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melindungi</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kesucian</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kehormatan</w:t>
      </w:r>
      <w:proofErr w:type="spellEnd"/>
      <w:r w:rsidRPr="001612A3">
        <w:rPr>
          <w:rFonts w:ascii="Times New Roman" w:eastAsia="Times New Roman" w:hAnsi="Times New Roman" w:cs="Times New Roman"/>
          <w:kern w:val="0"/>
          <w:sz w:val="24"/>
          <w:szCs w:val="24"/>
          <w:lang w:eastAsia="en-ID"/>
          <w14:ligatures w14:val="none"/>
        </w:rPr>
        <w:t xml:space="preserve"> </w:t>
      </w:r>
      <w:proofErr w:type="spellStart"/>
      <w:r w:rsidRPr="001612A3">
        <w:rPr>
          <w:rFonts w:ascii="Times New Roman" w:eastAsia="Times New Roman" w:hAnsi="Times New Roman" w:cs="Times New Roman"/>
          <w:kern w:val="0"/>
          <w:sz w:val="24"/>
          <w:szCs w:val="24"/>
          <w:lang w:eastAsia="en-ID"/>
          <w14:ligatures w14:val="none"/>
        </w:rPr>
        <w:t>pria</w:t>
      </w:r>
      <w:proofErr w:type="spellEnd"/>
      <w:r w:rsidRPr="001612A3">
        <w:rPr>
          <w:rFonts w:ascii="Times New Roman" w:eastAsia="Times New Roman" w:hAnsi="Times New Roman" w:cs="Times New Roman"/>
          <w:kern w:val="0"/>
          <w:sz w:val="24"/>
          <w:szCs w:val="24"/>
          <w:lang w:eastAsia="en-ID"/>
          <w14:ligatures w14:val="none"/>
        </w:rPr>
        <w:t xml:space="preserve"> dan </w:t>
      </w:r>
      <w:proofErr w:type="spellStart"/>
      <w:r w:rsidRPr="001612A3">
        <w:rPr>
          <w:rFonts w:ascii="Times New Roman" w:eastAsia="Times New Roman" w:hAnsi="Times New Roman" w:cs="Times New Roman"/>
          <w:kern w:val="0"/>
          <w:sz w:val="24"/>
          <w:szCs w:val="24"/>
          <w:lang w:eastAsia="en-ID"/>
          <w14:ligatures w14:val="none"/>
        </w:rPr>
        <w:t>wanita</w:t>
      </w:r>
      <w:proofErr w:type="spellEnd"/>
      <w:r w:rsidRPr="001612A3">
        <w:rPr>
          <w:rFonts w:ascii="Times New Roman" w:eastAsia="Times New Roman" w:hAnsi="Times New Roman" w:cs="Times New Roman"/>
          <w:kern w:val="0"/>
          <w:sz w:val="24"/>
          <w:szCs w:val="24"/>
          <w:lang w:eastAsia="en-ID"/>
          <w14:ligatures w14:val="none"/>
        </w:rPr>
        <w:t>.</w:t>
      </w:r>
    </w:p>
    <w:p w14:paraId="067F7076" w14:textId="620A10D8" w:rsidR="005160C1" w:rsidRPr="001612A3" w:rsidRDefault="005160C1" w:rsidP="005160C1">
      <w:pPr>
        <w:spacing w:line="360" w:lineRule="auto"/>
        <w:jc w:val="both"/>
        <w:rPr>
          <w:rFonts w:ascii="Times New Roman" w:eastAsia="Times New Roman" w:hAnsi="Times New Roman" w:cs="Times New Roman"/>
          <w:kern w:val="0"/>
          <w:sz w:val="24"/>
          <w:szCs w:val="24"/>
          <w:lang w:eastAsia="en-ID"/>
          <w14:ligatures w14:val="none"/>
        </w:rPr>
      </w:pPr>
    </w:p>
    <w:p w14:paraId="37350E3A" w14:textId="096FA628" w:rsidR="005160C1" w:rsidRPr="001612A3" w:rsidRDefault="005160C1" w:rsidP="005160C1">
      <w:pPr>
        <w:spacing w:line="360" w:lineRule="auto"/>
        <w:jc w:val="both"/>
        <w:rPr>
          <w:rFonts w:ascii="Times New Roman" w:eastAsia="Times New Roman" w:hAnsi="Times New Roman" w:cs="Times New Roman"/>
          <w:kern w:val="0"/>
          <w:sz w:val="24"/>
          <w:szCs w:val="24"/>
          <w:lang w:eastAsia="en-ID"/>
          <w14:ligatures w14:val="none"/>
        </w:rPr>
      </w:pPr>
    </w:p>
    <w:p w14:paraId="1B461344" w14:textId="247B34A5" w:rsidR="005160C1" w:rsidRPr="001612A3" w:rsidRDefault="005160C1" w:rsidP="005160C1">
      <w:pPr>
        <w:spacing w:line="360" w:lineRule="auto"/>
        <w:jc w:val="both"/>
        <w:rPr>
          <w:rFonts w:ascii="Times New Roman" w:hAnsi="Times New Roman" w:cs="Times New Roman"/>
          <w:sz w:val="24"/>
          <w:szCs w:val="24"/>
        </w:rPr>
      </w:pPr>
    </w:p>
    <w:p w14:paraId="259F6726" w14:textId="77777777" w:rsidR="001612A3" w:rsidRPr="001612A3" w:rsidRDefault="001612A3" w:rsidP="005160C1">
      <w:pPr>
        <w:spacing w:line="360" w:lineRule="auto"/>
        <w:jc w:val="both"/>
        <w:rPr>
          <w:rFonts w:ascii="Times New Roman" w:hAnsi="Times New Roman" w:cs="Times New Roman"/>
          <w:sz w:val="24"/>
          <w:szCs w:val="24"/>
        </w:rPr>
      </w:pPr>
    </w:p>
    <w:p w14:paraId="35E010D6" w14:textId="2C461346" w:rsidR="000D3400" w:rsidRPr="001612A3" w:rsidRDefault="002D4C93" w:rsidP="00F0792E">
      <w:pPr>
        <w:pStyle w:val="ListParagraph"/>
        <w:numPr>
          <w:ilvl w:val="0"/>
          <w:numId w:val="3"/>
        </w:numPr>
        <w:spacing w:line="360" w:lineRule="auto"/>
        <w:jc w:val="both"/>
        <w:rPr>
          <w:rFonts w:ascii="Times New Roman" w:hAnsi="Times New Roman" w:cs="Times New Roman"/>
          <w:sz w:val="24"/>
          <w:szCs w:val="24"/>
        </w:rPr>
      </w:pPr>
      <w:proofErr w:type="gramStart"/>
      <w:r w:rsidRPr="001612A3">
        <w:rPr>
          <w:rFonts w:ascii="Times New Roman" w:hAnsi="Times New Roman" w:cs="Times New Roman"/>
          <w:sz w:val="24"/>
          <w:szCs w:val="24"/>
        </w:rPr>
        <w:lastRenderedPageBreak/>
        <w:t>English :</w:t>
      </w:r>
      <w:proofErr w:type="gramEnd"/>
    </w:p>
    <w:p w14:paraId="2168FCF1" w14:textId="6F44E209" w:rsidR="00F0792E" w:rsidRPr="001612A3" w:rsidRDefault="00F0792E" w:rsidP="001612A3">
      <w:pPr>
        <w:pStyle w:val="ListParagraph"/>
        <w:spacing w:line="360" w:lineRule="auto"/>
        <w:ind w:left="360"/>
        <w:jc w:val="both"/>
        <w:rPr>
          <w:rFonts w:ascii="Times New Roman" w:hAnsi="Times New Roman" w:cs="Times New Roman"/>
          <w:sz w:val="24"/>
          <w:szCs w:val="24"/>
        </w:rPr>
      </w:pPr>
    </w:p>
    <w:p w14:paraId="65894591" w14:textId="77777777" w:rsidR="001612A3" w:rsidRPr="001612A3" w:rsidRDefault="001612A3" w:rsidP="001612A3">
      <w:pPr>
        <w:spacing w:line="360" w:lineRule="auto"/>
        <w:ind w:firstLine="720"/>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 xml:space="preserve">Sexual violence is the humiliation, degradation, abuse, and/or assault of a person's body and/or fertility due to unequal power and/or sex relations, resulting in psychic and/or physical suffering. It affects human reproductive health and misses the opportunity to provide a safe and optimal education.  Gender-based violence against women in education is most prevalent in universities. Commissioner Siti Aminah Tardi of </w:t>
      </w:r>
      <w:proofErr w:type="spellStart"/>
      <w:r w:rsidRPr="001612A3">
        <w:rPr>
          <w:rFonts w:ascii="Times New Roman" w:hAnsi="Times New Roman" w:cs="Times New Roman"/>
          <w:kern w:val="0"/>
          <w:sz w:val="24"/>
          <w:szCs w:val="24"/>
          <w:lang w:val="en"/>
          <w14:ligatures w14:val="none"/>
        </w:rPr>
        <w:t>Komnas</w:t>
      </w:r>
      <w:proofErr w:type="spellEnd"/>
      <w:r w:rsidRPr="001612A3">
        <w:rPr>
          <w:rFonts w:ascii="Times New Roman" w:hAnsi="Times New Roman" w:cs="Times New Roman"/>
          <w:kern w:val="0"/>
          <w:sz w:val="24"/>
          <w:szCs w:val="24"/>
          <w:lang w:val="en"/>
          <w14:ligatures w14:val="none"/>
        </w:rPr>
        <w:t xml:space="preserve"> Perempuan said there were 67 cases of violence against women in the field of education between 2015 and 2021. Sexual violence in the classroom encounters obstacles in demanding justice and compensation for victims. This is due to the strong power relations among the actors. Hierarchical relationships, inequalities and/or social, cultural, scientific/educational, and/or economic dependencies. In the context of gender relations, one party establishes power over the other at the expense of the lesser people, such as; at school (between teachers and students) and on campus (between teachers and students). The role of the government in addressing this problem is as follows: </w:t>
      </w:r>
    </w:p>
    <w:p w14:paraId="5E3EACEE" w14:textId="7121BE45" w:rsidR="001612A3" w:rsidRPr="001612A3" w:rsidRDefault="001612A3" w:rsidP="001612A3">
      <w:pPr>
        <w:pStyle w:val="ListParagraph"/>
        <w:numPr>
          <w:ilvl w:val="0"/>
          <w:numId w:val="14"/>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 xml:space="preserve">The government returned to the first precept of Pancasila, </w:t>
      </w:r>
      <w:r w:rsidRPr="001612A3">
        <w:rPr>
          <w:rFonts w:ascii="Times New Roman" w:hAnsi="Times New Roman" w:cs="Times New Roman"/>
          <w:kern w:val="0"/>
          <w:sz w:val="24"/>
          <w:szCs w:val="24"/>
          <w:lang w:val="en"/>
          <w14:ligatures w14:val="none"/>
        </w:rPr>
        <w:t>belief in the one supreme god</w:t>
      </w:r>
      <w:r w:rsidRPr="001612A3">
        <w:rPr>
          <w:rFonts w:ascii="Times New Roman" w:hAnsi="Times New Roman" w:cs="Times New Roman"/>
          <w:kern w:val="0"/>
          <w:sz w:val="24"/>
          <w:szCs w:val="24"/>
          <w:lang w:val="en"/>
          <w14:ligatures w14:val="none"/>
        </w:rPr>
        <w:t xml:space="preserve">.  </w:t>
      </w:r>
    </w:p>
    <w:p w14:paraId="257D1DD3" w14:textId="77777777" w:rsidR="001612A3" w:rsidRPr="001612A3" w:rsidRDefault="001612A3" w:rsidP="001612A3">
      <w:pPr>
        <w:pStyle w:val="ListParagraph"/>
        <w:numPr>
          <w:ilvl w:val="0"/>
          <w:numId w:val="14"/>
        </w:numPr>
        <w:spacing w:line="360" w:lineRule="auto"/>
        <w:jc w:val="both"/>
        <w:rPr>
          <w:rFonts w:ascii="Times New Roman" w:eastAsia="Times New Roman" w:hAnsi="Times New Roman" w:cs="Times New Roman"/>
          <w:kern w:val="0"/>
          <w:sz w:val="24"/>
          <w:szCs w:val="24"/>
          <w:lang w:eastAsia="en-ID"/>
          <w14:ligatures w14:val="none"/>
        </w:rPr>
      </w:pPr>
      <w:proofErr w:type="spellStart"/>
      <w:r w:rsidRPr="001612A3">
        <w:rPr>
          <w:rFonts w:ascii="Times New Roman" w:hAnsi="Times New Roman" w:cs="Times New Roman"/>
          <w:kern w:val="0"/>
          <w:sz w:val="24"/>
          <w:szCs w:val="24"/>
          <w:lang w:val="en"/>
          <w14:ligatures w14:val="none"/>
        </w:rPr>
        <w:t>Permendikbud</w:t>
      </w:r>
      <w:proofErr w:type="spellEnd"/>
      <w:r w:rsidRPr="001612A3">
        <w:rPr>
          <w:rFonts w:ascii="Times New Roman" w:hAnsi="Times New Roman" w:cs="Times New Roman"/>
          <w:kern w:val="0"/>
          <w:sz w:val="24"/>
          <w:szCs w:val="24"/>
          <w:lang w:val="en"/>
          <w14:ligatures w14:val="none"/>
        </w:rPr>
        <w:t xml:space="preserve"> </w:t>
      </w:r>
      <w:proofErr w:type="spellStart"/>
      <w:r w:rsidRPr="001612A3">
        <w:rPr>
          <w:rFonts w:ascii="Times New Roman" w:hAnsi="Times New Roman" w:cs="Times New Roman"/>
          <w:kern w:val="0"/>
          <w:sz w:val="24"/>
          <w:szCs w:val="24"/>
          <w:lang w:val="en"/>
          <w14:ligatures w14:val="none"/>
        </w:rPr>
        <w:t>Permendikbud</w:t>
      </w:r>
      <w:proofErr w:type="spellEnd"/>
      <w:r w:rsidRPr="001612A3">
        <w:rPr>
          <w:rFonts w:ascii="Times New Roman" w:hAnsi="Times New Roman" w:cs="Times New Roman"/>
          <w:kern w:val="0"/>
          <w:sz w:val="24"/>
          <w:szCs w:val="24"/>
          <w:lang w:val="en"/>
          <w14:ligatures w14:val="none"/>
        </w:rPr>
        <w:t xml:space="preserve"> No. 82/2015 </w:t>
      </w:r>
      <w:proofErr w:type="spellStart"/>
      <w:r w:rsidRPr="001612A3">
        <w:rPr>
          <w:rFonts w:ascii="Times New Roman" w:hAnsi="Times New Roman" w:cs="Times New Roman"/>
          <w:kern w:val="0"/>
          <w:sz w:val="24"/>
          <w:szCs w:val="24"/>
          <w:lang w:val="en"/>
          <w14:ligatures w14:val="none"/>
        </w:rPr>
        <w:t>Permendikbud</w:t>
      </w:r>
      <w:proofErr w:type="spellEnd"/>
      <w:r w:rsidRPr="001612A3">
        <w:rPr>
          <w:rFonts w:ascii="Times New Roman" w:hAnsi="Times New Roman" w:cs="Times New Roman"/>
          <w:kern w:val="0"/>
          <w:sz w:val="24"/>
          <w:szCs w:val="24"/>
          <w:lang w:val="en"/>
          <w14:ligatures w14:val="none"/>
        </w:rPr>
        <w:t xml:space="preserve"> on the prevention and mitigation of violence in educational institutions aims to create a safe and comfortable school environment.  </w:t>
      </w:r>
    </w:p>
    <w:p w14:paraId="4BEDE8B1" w14:textId="77777777" w:rsidR="001612A3" w:rsidRPr="001612A3" w:rsidRDefault="001612A3" w:rsidP="001612A3">
      <w:pPr>
        <w:pStyle w:val="ListParagraph"/>
        <w:numPr>
          <w:ilvl w:val="0"/>
          <w:numId w:val="14"/>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 xml:space="preserve">The Minister of Education and Culture stated that all stakeholders, including students, educators, education staff, parents/guardians, school boards, communities, local governments, and governments should participate in prevention efforts. </w:t>
      </w:r>
    </w:p>
    <w:p w14:paraId="01049B42" w14:textId="77777777" w:rsidR="001612A3" w:rsidRPr="001612A3" w:rsidRDefault="001612A3" w:rsidP="001612A3">
      <w:pPr>
        <w:pStyle w:val="ListParagraph"/>
        <w:numPr>
          <w:ilvl w:val="0"/>
          <w:numId w:val="14"/>
        </w:numPr>
        <w:spacing w:line="360" w:lineRule="auto"/>
        <w:jc w:val="both"/>
        <w:rPr>
          <w:rFonts w:ascii="Times New Roman" w:eastAsia="Times New Roman" w:hAnsi="Times New Roman" w:cs="Times New Roman"/>
          <w:kern w:val="0"/>
          <w:sz w:val="24"/>
          <w:szCs w:val="24"/>
          <w:lang w:eastAsia="en-ID"/>
          <w14:ligatures w14:val="none"/>
        </w:rPr>
      </w:pPr>
      <w:proofErr w:type="spellStart"/>
      <w:r w:rsidRPr="001612A3">
        <w:rPr>
          <w:rFonts w:ascii="Times New Roman" w:hAnsi="Times New Roman" w:cs="Times New Roman"/>
          <w:kern w:val="0"/>
          <w:sz w:val="24"/>
          <w:szCs w:val="24"/>
          <w:lang w:val="en"/>
          <w14:ligatures w14:val="none"/>
        </w:rPr>
        <w:t>Permendikbudno</w:t>
      </w:r>
      <w:proofErr w:type="spellEnd"/>
      <w:r w:rsidRPr="001612A3">
        <w:rPr>
          <w:rFonts w:ascii="Times New Roman" w:hAnsi="Times New Roman" w:cs="Times New Roman"/>
          <w:kern w:val="0"/>
          <w:sz w:val="24"/>
          <w:szCs w:val="24"/>
          <w:lang w:val="en"/>
          <w14:ligatures w14:val="none"/>
        </w:rPr>
        <w:t xml:space="preserve">. 82/2015 concerning the Prevention and Countermeasures of Violence in Educational Institutions has been running well and the system and mechanisms/SOPs for prevention and control have been established/implemented. </w:t>
      </w:r>
    </w:p>
    <w:p w14:paraId="28C4D4FF" w14:textId="77777777" w:rsidR="001612A3" w:rsidRPr="001612A3" w:rsidRDefault="001612A3" w:rsidP="001612A3">
      <w:pPr>
        <w:pStyle w:val="ListParagraph"/>
        <w:numPr>
          <w:ilvl w:val="0"/>
          <w:numId w:val="14"/>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lastRenderedPageBreak/>
        <w:t xml:space="preserve">Cooperation between the Ministry of Education and Culture and the Ministry of Religious Affairs to combat sexual or gender-based violence in the educational environment. </w:t>
      </w:r>
    </w:p>
    <w:p w14:paraId="222BFFF3" w14:textId="77777777" w:rsidR="001612A3" w:rsidRPr="001612A3" w:rsidRDefault="001612A3" w:rsidP="001612A3">
      <w:pPr>
        <w:pStyle w:val="ListParagraph"/>
        <w:numPr>
          <w:ilvl w:val="0"/>
          <w:numId w:val="14"/>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Sexual violence is not a taboo and should not be hidden. Therefore, it needs to receive public attention so that efforts can be made to handle victims and/or prevent and recover from victims.</w:t>
      </w:r>
    </w:p>
    <w:p w14:paraId="0D06CCEF" w14:textId="77777777" w:rsidR="001612A3" w:rsidRPr="001612A3" w:rsidRDefault="001612A3" w:rsidP="001612A3">
      <w:pPr>
        <w:spacing w:line="360" w:lineRule="auto"/>
        <w:jc w:val="both"/>
        <w:rPr>
          <w:rFonts w:ascii="Times New Roman" w:eastAsia="Times New Roman" w:hAnsi="Times New Roman" w:cs="Times New Roman"/>
          <w:kern w:val="0"/>
          <w:sz w:val="24"/>
          <w:szCs w:val="24"/>
          <w:lang w:eastAsia="en-ID"/>
          <w14:ligatures w14:val="none"/>
        </w:rPr>
      </w:pPr>
    </w:p>
    <w:p w14:paraId="58F098C5" w14:textId="77777777" w:rsidR="001612A3" w:rsidRPr="001612A3" w:rsidRDefault="001612A3" w:rsidP="001612A3">
      <w:pPr>
        <w:spacing w:line="360" w:lineRule="auto"/>
        <w:ind w:firstLine="720"/>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How should women be placed to be protected from cases</w:t>
      </w:r>
      <w:r w:rsidRPr="001612A3">
        <w:rPr>
          <w:rFonts w:ascii="Times New Roman" w:hAnsi="Times New Roman" w:cs="Times New Roman"/>
          <w:sz w:val="24"/>
          <w:szCs w:val="24"/>
          <w:lang w:val="en"/>
        </w:rPr>
        <w:t xml:space="preserve"> </w:t>
      </w:r>
      <w:proofErr w:type="gramStart"/>
      <w:r w:rsidRPr="001612A3">
        <w:rPr>
          <w:rFonts w:ascii="Times New Roman" w:hAnsi="Times New Roman" w:cs="Times New Roman"/>
          <w:sz w:val="24"/>
          <w:szCs w:val="24"/>
          <w:lang w:val="en"/>
        </w:rPr>
        <w:t xml:space="preserve">of </w:t>
      </w:r>
      <w:r w:rsidRPr="001612A3">
        <w:rPr>
          <w:rFonts w:ascii="Times New Roman" w:hAnsi="Times New Roman" w:cs="Times New Roman"/>
          <w:kern w:val="0"/>
          <w:sz w:val="24"/>
          <w:szCs w:val="24"/>
          <w:lang w:val="en"/>
          <w14:ligatures w14:val="none"/>
        </w:rPr>
        <w:t xml:space="preserve"> sexual</w:t>
      </w:r>
      <w:proofErr w:type="gramEnd"/>
      <w:r w:rsidRPr="001612A3">
        <w:rPr>
          <w:rFonts w:ascii="Times New Roman" w:hAnsi="Times New Roman" w:cs="Times New Roman"/>
          <w:kern w:val="0"/>
          <w:sz w:val="24"/>
          <w:szCs w:val="24"/>
          <w:lang w:val="en"/>
          <w14:ligatures w14:val="none"/>
        </w:rPr>
        <w:t xml:space="preserve"> violence?</w:t>
      </w:r>
    </w:p>
    <w:p w14:paraId="212198A5" w14:textId="6D354405" w:rsidR="001612A3" w:rsidRPr="001612A3" w:rsidRDefault="001612A3" w:rsidP="001612A3">
      <w:pPr>
        <w:pStyle w:val="ListParagraph"/>
        <w:numPr>
          <w:ilvl w:val="0"/>
          <w:numId w:val="15"/>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 xml:space="preserve">Let's go back to the first please of Pancasila, </w:t>
      </w:r>
      <w:r w:rsidRPr="001612A3">
        <w:rPr>
          <w:rFonts w:ascii="Times New Roman" w:hAnsi="Times New Roman" w:cs="Times New Roman"/>
          <w:kern w:val="0"/>
          <w:sz w:val="24"/>
          <w:szCs w:val="24"/>
          <w:lang w:val="en"/>
          <w14:ligatures w14:val="none"/>
        </w:rPr>
        <w:t>belief in the one of supreme god</w:t>
      </w:r>
      <w:r w:rsidRPr="001612A3">
        <w:rPr>
          <w:rFonts w:ascii="Times New Roman" w:hAnsi="Times New Roman" w:cs="Times New Roman"/>
          <w:kern w:val="0"/>
          <w:sz w:val="24"/>
          <w:szCs w:val="24"/>
          <w:lang w:val="en"/>
          <w14:ligatures w14:val="none"/>
        </w:rPr>
        <w:t>.</w:t>
      </w:r>
    </w:p>
    <w:p w14:paraId="20E9B049" w14:textId="77777777" w:rsidR="001612A3" w:rsidRPr="001612A3" w:rsidRDefault="001612A3" w:rsidP="001612A3">
      <w:pPr>
        <w:pStyle w:val="ListParagraph"/>
        <w:numPr>
          <w:ilvl w:val="0"/>
          <w:numId w:val="15"/>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Parents should teach that men and women are different. God puts men and women in their respective positions according to their fitrah. In some cases, some of them are not intended and cannot replace others. There are some specific issues and there are indeed differences. This God adapts to everyone's instincts, character and conditions.</w:t>
      </w:r>
    </w:p>
    <w:p w14:paraId="401C98CA" w14:textId="77777777" w:rsidR="001612A3" w:rsidRPr="001612A3" w:rsidRDefault="001612A3" w:rsidP="001612A3">
      <w:pPr>
        <w:pStyle w:val="ListParagraph"/>
        <w:numPr>
          <w:ilvl w:val="0"/>
          <w:numId w:val="15"/>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 xml:space="preserve">Women must take care of their self-esteem. </w:t>
      </w:r>
    </w:p>
    <w:p w14:paraId="241E6709" w14:textId="77777777" w:rsidR="001612A3" w:rsidRPr="001612A3" w:rsidRDefault="001612A3" w:rsidP="001612A3">
      <w:pPr>
        <w:pStyle w:val="ListParagraph"/>
        <w:numPr>
          <w:ilvl w:val="0"/>
          <w:numId w:val="15"/>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 xml:space="preserve">Women are at home except in an emergency. </w:t>
      </w:r>
    </w:p>
    <w:p w14:paraId="3D637C17" w14:textId="77777777" w:rsidR="001612A3" w:rsidRPr="001612A3" w:rsidRDefault="001612A3" w:rsidP="001612A3">
      <w:pPr>
        <w:pStyle w:val="ListParagraph"/>
        <w:numPr>
          <w:ilvl w:val="0"/>
          <w:numId w:val="15"/>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Put your daughter in a good school, a good college or a good boarding school</w:t>
      </w:r>
    </w:p>
    <w:p w14:paraId="2C9C648F" w14:textId="77777777" w:rsidR="001612A3" w:rsidRPr="001612A3" w:rsidRDefault="001612A3" w:rsidP="001612A3">
      <w:pPr>
        <w:pStyle w:val="ListParagraph"/>
        <w:numPr>
          <w:ilvl w:val="0"/>
          <w:numId w:val="15"/>
        </w:numPr>
        <w:spacing w:line="360" w:lineRule="auto"/>
        <w:jc w:val="both"/>
        <w:rPr>
          <w:rFonts w:ascii="Times New Roman" w:eastAsia="Times New Roman" w:hAnsi="Times New Roman" w:cs="Times New Roman"/>
          <w:kern w:val="0"/>
          <w:sz w:val="24"/>
          <w:szCs w:val="24"/>
          <w:lang w:eastAsia="en-ID"/>
          <w14:ligatures w14:val="none"/>
        </w:rPr>
      </w:pPr>
      <w:r w:rsidRPr="001612A3">
        <w:rPr>
          <w:rFonts w:ascii="Times New Roman" w:hAnsi="Times New Roman" w:cs="Times New Roman"/>
          <w:kern w:val="0"/>
          <w:sz w:val="24"/>
          <w:szCs w:val="24"/>
          <w:lang w:val="en"/>
          <w14:ligatures w14:val="none"/>
        </w:rPr>
        <w:t>Marry to protect the chastity and honor of men and women.</w:t>
      </w:r>
    </w:p>
    <w:p w14:paraId="06CA9280" w14:textId="77777777" w:rsidR="001612A3" w:rsidRPr="001612A3" w:rsidRDefault="001612A3" w:rsidP="001612A3">
      <w:pPr>
        <w:spacing w:line="360" w:lineRule="auto"/>
        <w:jc w:val="both"/>
        <w:rPr>
          <w:rFonts w:ascii="Times New Roman" w:eastAsia="Times New Roman" w:hAnsi="Times New Roman" w:cs="Times New Roman"/>
          <w:kern w:val="0"/>
          <w:sz w:val="24"/>
          <w:szCs w:val="24"/>
          <w:lang w:eastAsia="en-ID"/>
          <w14:ligatures w14:val="none"/>
        </w:rPr>
      </w:pPr>
    </w:p>
    <w:p w14:paraId="40A06D2E" w14:textId="77777777" w:rsidR="001612A3" w:rsidRPr="001612A3" w:rsidRDefault="001612A3" w:rsidP="001612A3">
      <w:pPr>
        <w:pStyle w:val="ListParagraph"/>
        <w:spacing w:line="360" w:lineRule="auto"/>
        <w:ind w:left="360"/>
        <w:jc w:val="both"/>
        <w:rPr>
          <w:rFonts w:ascii="Times New Roman" w:hAnsi="Times New Roman" w:cs="Times New Roman"/>
          <w:sz w:val="24"/>
          <w:szCs w:val="24"/>
        </w:rPr>
      </w:pPr>
    </w:p>
    <w:p w14:paraId="0103D0C6" w14:textId="269F075E" w:rsidR="00F0792E" w:rsidRPr="001612A3" w:rsidRDefault="00F0792E" w:rsidP="001612A3">
      <w:pPr>
        <w:spacing w:line="360" w:lineRule="auto"/>
        <w:jc w:val="both"/>
        <w:rPr>
          <w:rFonts w:ascii="Times New Roman" w:hAnsi="Times New Roman" w:cs="Times New Roman"/>
          <w:sz w:val="24"/>
          <w:szCs w:val="24"/>
        </w:rPr>
      </w:pPr>
    </w:p>
    <w:sectPr w:rsidR="00F0792E" w:rsidRPr="001612A3" w:rsidSect="008437B2">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162"/>
    <w:multiLevelType w:val="hybridMultilevel"/>
    <w:tmpl w:val="1B3AD812"/>
    <w:lvl w:ilvl="0" w:tplc="0421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 w15:restartNumberingAfterBreak="0">
    <w:nsid w:val="09F22791"/>
    <w:multiLevelType w:val="hybridMultilevel"/>
    <w:tmpl w:val="4DEA8E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1755ED1"/>
    <w:multiLevelType w:val="hybridMultilevel"/>
    <w:tmpl w:val="928A60B8"/>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12131F2D"/>
    <w:multiLevelType w:val="hybridMultilevel"/>
    <w:tmpl w:val="835244A0"/>
    <w:lvl w:ilvl="0" w:tplc="CCA4324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280F8E"/>
    <w:multiLevelType w:val="hybridMultilevel"/>
    <w:tmpl w:val="F64E9F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1CDE2CC3"/>
    <w:multiLevelType w:val="hybridMultilevel"/>
    <w:tmpl w:val="6EC875E0"/>
    <w:lvl w:ilvl="0" w:tplc="37565A88">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15:restartNumberingAfterBreak="0">
    <w:nsid w:val="254A3836"/>
    <w:multiLevelType w:val="hybridMultilevel"/>
    <w:tmpl w:val="4A8C298A"/>
    <w:lvl w:ilvl="0" w:tplc="04210017">
      <w:start w:val="1"/>
      <w:numFmt w:val="lowerLetter"/>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7" w15:restartNumberingAfterBreak="0">
    <w:nsid w:val="2F260358"/>
    <w:multiLevelType w:val="hybridMultilevel"/>
    <w:tmpl w:val="D1EAACF8"/>
    <w:lvl w:ilvl="0" w:tplc="2F44B3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A766EB"/>
    <w:multiLevelType w:val="hybridMultilevel"/>
    <w:tmpl w:val="13420BB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06A732A"/>
    <w:multiLevelType w:val="hybridMultilevel"/>
    <w:tmpl w:val="E786BAD4"/>
    <w:lvl w:ilvl="0" w:tplc="04210017">
      <w:start w:val="1"/>
      <w:numFmt w:val="lowerLetter"/>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0" w15:restartNumberingAfterBreak="0">
    <w:nsid w:val="40914C06"/>
    <w:multiLevelType w:val="multilevel"/>
    <w:tmpl w:val="988C9B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51697"/>
    <w:multiLevelType w:val="hybridMultilevel"/>
    <w:tmpl w:val="8B7459BC"/>
    <w:lvl w:ilvl="0" w:tplc="3844190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9B77CEA"/>
    <w:multiLevelType w:val="hybridMultilevel"/>
    <w:tmpl w:val="F6B62D5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3004162"/>
    <w:multiLevelType w:val="hybridMultilevel"/>
    <w:tmpl w:val="241A6E7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1E40627"/>
    <w:multiLevelType w:val="hybridMultilevel"/>
    <w:tmpl w:val="6764D3DE"/>
    <w:lvl w:ilvl="0" w:tplc="3809000B">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4"/>
  </w:num>
  <w:num w:numId="4">
    <w:abstractNumId w:val="2"/>
  </w:num>
  <w:num w:numId="5">
    <w:abstractNumId w:val="4"/>
  </w:num>
  <w:num w:numId="6">
    <w:abstractNumId w:val="9"/>
  </w:num>
  <w:num w:numId="7">
    <w:abstractNumId w:val="8"/>
  </w:num>
  <w:num w:numId="8">
    <w:abstractNumId w:val="13"/>
  </w:num>
  <w:num w:numId="9">
    <w:abstractNumId w:val="6"/>
  </w:num>
  <w:num w:numId="10">
    <w:abstractNumId w:val="7"/>
  </w:num>
  <w:num w:numId="11">
    <w:abstractNumId w:val="12"/>
  </w:num>
  <w:num w:numId="12">
    <w:abstractNumId w:val="5"/>
  </w:num>
  <w:num w:numId="13">
    <w:abstractNumId w:val="1"/>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zsbA0MDYxNTM0MzBT0lEKTi0uzszPAykwrAUAYB1BIywAAAA="/>
  </w:docVars>
  <w:rsids>
    <w:rsidRoot w:val="00187DF0"/>
    <w:rsid w:val="000D3400"/>
    <w:rsid w:val="001612A3"/>
    <w:rsid w:val="00187DF0"/>
    <w:rsid w:val="002D4C93"/>
    <w:rsid w:val="00324864"/>
    <w:rsid w:val="00441868"/>
    <w:rsid w:val="00507ED9"/>
    <w:rsid w:val="005160C1"/>
    <w:rsid w:val="008435B6"/>
    <w:rsid w:val="008437B2"/>
    <w:rsid w:val="008536D3"/>
    <w:rsid w:val="00887332"/>
    <w:rsid w:val="00B25D0A"/>
    <w:rsid w:val="00BA4263"/>
    <w:rsid w:val="00F079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D86F"/>
  <w15:chartTrackingRefBased/>
  <w15:docId w15:val="{C312CE51-2393-4846-A5B9-A94B77FD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7DF0"/>
    <w:rPr>
      <w:color w:val="0000FF"/>
      <w:u w:val="single"/>
    </w:rPr>
  </w:style>
  <w:style w:type="paragraph" w:styleId="NormalWeb">
    <w:name w:val="Normal (Web)"/>
    <w:basedOn w:val="Normal"/>
    <w:uiPriority w:val="99"/>
    <w:unhideWhenUsed/>
    <w:rsid w:val="00187DF0"/>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ListParagraph">
    <w:name w:val="List Paragraph"/>
    <w:basedOn w:val="Normal"/>
    <w:uiPriority w:val="34"/>
    <w:qFormat/>
    <w:rsid w:val="002D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9703">
      <w:bodyDiv w:val="1"/>
      <w:marLeft w:val="0"/>
      <w:marRight w:val="0"/>
      <w:marTop w:val="0"/>
      <w:marBottom w:val="0"/>
      <w:divBdr>
        <w:top w:val="none" w:sz="0" w:space="0" w:color="auto"/>
        <w:left w:val="none" w:sz="0" w:space="0" w:color="auto"/>
        <w:bottom w:val="none" w:sz="0" w:space="0" w:color="auto"/>
        <w:right w:val="none" w:sz="0" w:space="0" w:color="auto"/>
      </w:divBdr>
    </w:div>
    <w:div w:id="16798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60BC-9493-4097-9C1C-CAF17DEA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Wahid Bintang Pamungkas</dc:creator>
  <cp:keywords/>
  <dc:description/>
  <cp:lastModifiedBy>Abd Wahid Bintang Pamungkas</cp:lastModifiedBy>
  <cp:revision>3</cp:revision>
  <dcterms:created xsi:type="dcterms:W3CDTF">2022-07-30T11:07:00Z</dcterms:created>
  <dcterms:modified xsi:type="dcterms:W3CDTF">2022-07-30T11:11:00Z</dcterms:modified>
</cp:coreProperties>
</file>